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8CC6" w14:textId="77777777" w:rsidR="009239F7" w:rsidRPr="002F6A28" w:rsidRDefault="0018020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94B80CA" w14:textId="77777777" w:rsidR="009239F7" w:rsidRPr="002F6A28" w:rsidRDefault="0018020D" w:rsidP="002F6A28">
      <w:pPr>
        <w:jc w:val="center"/>
      </w:pPr>
      <w:r w:rsidRPr="002F6A28">
        <w:t>The following notification is being circulated in accordance with Article 10.6</w:t>
      </w:r>
    </w:p>
    <w:p w14:paraId="7098AA2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20F05" w14:paraId="18590F1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BC4CC80" w14:textId="77777777" w:rsidR="00F85C99" w:rsidRPr="002F6A28" w:rsidRDefault="001802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7E609AA" w14:textId="77777777" w:rsidR="00F85C99" w:rsidRPr="002F6A28" w:rsidRDefault="0018020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0F0D9D52" w14:textId="77777777" w:rsidR="00F85C99" w:rsidRPr="002F6A28" w:rsidRDefault="0018020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20F05" w14:paraId="2B2B0D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5611E" w14:textId="77777777" w:rsidR="00F85C99" w:rsidRPr="002F6A28" w:rsidRDefault="001802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B7B5E" w14:textId="77777777" w:rsidR="00F85C99" w:rsidRPr="002F6A28" w:rsidRDefault="0018020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3C0872DB" w14:textId="77777777" w:rsidR="00F85C99" w:rsidRPr="002F6A28" w:rsidRDefault="0018020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20F05" w14:paraId="2FD75E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B9FEC" w14:textId="77777777" w:rsidR="00F85C99" w:rsidRPr="002F6A28" w:rsidRDefault="001802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2EF6A" w14:textId="77777777" w:rsidR="00F85C99" w:rsidRPr="0058336F" w:rsidRDefault="0018020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20F05" w14:paraId="12C6AB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B2F95" w14:textId="77777777" w:rsidR="00F85C99" w:rsidRPr="002F6A28" w:rsidRDefault="001802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D4A43" w14:textId="77777777" w:rsidR="00F85C99" w:rsidRPr="002F6A28" w:rsidRDefault="0018020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Cosmetics. Toiletries (ICS 71.100.70)</w:t>
            </w:r>
            <w:bookmarkStart w:id="20" w:name="sps3a"/>
            <w:bookmarkEnd w:id="20"/>
          </w:p>
        </w:tc>
      </w:tr>
      <w:tr w:rsidR="00220F05" w14:paraId="75DEC3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9D1E7" w14:textId="77777777" w:rsidR="00F85C99" w:rsidRPr="002F6A28" w:rsidRDefault="001802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6837A" w14:textId="77777777" w:rsidR="00F85C99" w:rsidRPr="002F6A28" w:rsidRDefault="0018020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3 (12) DTZS Milking jelly — Specification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20F05" w14:paraId="63A26C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07A5D" w14:textId="77777777" w:rsidR="00F85C99" w:rsidRPr="002F6A28" w:rsidRDefault="001802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3369A" w14:textId="77777777" w:rsidR="00F85C99" w:rsidRPr="002F6A28" w:rsidRDefault="0018020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the requirements, sampling and test methods for milking jelly</w:t>
            </w:r>
          </w:p>
        </w:tc>
      </w:tr>
      <w:tr w:rsidR="00220F05" w14:paraId="7F0669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22602" w14:textId="77777777" w:rsidR="00F85C99" w:rsidRPr="002F6A28" w:rsidRDefault="001802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8F89C" w14:textId="77777777" w:rsidR="00F85C99" w:rsidRPr="002F6A28" w:rsidRDefault="0018020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220F05" w14:paraId="0D7762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4F5D1" w14:textId="77777777" w:rsidR="00F85C99" w:rsidRPr="002F6A28" w:rsidRDefault="0018020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73575" w14:textId="77777777" w:rsidR="00072B36" w:rsidRPr="002F6A28" w:rsidRDefault="0018020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5AA9DDF" w14:textId="77777777" w:rsidR="00F85C99" w:rsidRPr="002F6A28" w:rsidRDefault="0018020D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TZS 59, Water for analytical laboratory use — Specification and test method</w:t>
            </w:r>
            <w:r w:rsidRPr="002F6A28">
              <w:rPr>
                <w:bCs/>
              </w:rPr>
              <w:br/>
              <w:t>TZS 768/ISO 3104 Petroleum products – Transparent and opaque liquids – Determination of kinematics viscosity and calculation of dynamic viscosity</w:t>
            </w:r>
            <w:r w:rsidRPr="002F6A28">
              <w:rPr>
                <w:bCs/>
              </w:rPr>
              <w:br/>
              <w:t>ISO 21150 Cosmetics – Microbiology – Detection of Escherichia coli</w:t>
            </w:r>
            <w:r w:rsidRPr="002F6A28">
              <w:rPr>
                <w:bCs/>
              </w:rPr>
              <w:br/>
              <w:t>ISO 21149 Cosmetics – Microbiology – Enumeration and detection of aerobic mesophilic bacteria</w:t>
            </w:r>
            <w:r w:rsidRPr="002F6A28">
              <w:rPr>
                <w:bCs/>
              </w:rPr>
              <w:br/>
              <w:t>AOAC 999.10, Test method for determination of Lead, Cadmium, Zinc, Copper and Iron in foods - Atomic absorption spectrophotometry after microwave digestion</w:t>
            </w:r>
          </w:p>
        </w:tc>
      </w:tr>
      <w:tr w:rsidR="00220F05" w14:paraId="34F0B94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A92F3" w14:textId="77777777" w:rsidR="00EE3A11" w:rsidRPr="002F6A28" w:rsidRDefault="001802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44D85" w14:textId="77777777" w:rsidR="00EE3A11" w:rsidRPr="002F6A28" w:rsidRDefault="0018020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2B7EA79B" w14:textId="77777777" w:rsidR="00EE3A11" w:rsidRPr="002F6A28" w:rsidRDefault="0018020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220F05" w14:paraId="474837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1B091" w14:textId="77777777" w:rsidR="00F85C99" w:rsidRPr="002F6A28" w:rsidRDefault="001802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F6C3C" w14:textId="77777777" w:rsidR="00F85C99" w:rsidRPr="002F6A28" w:rsidRDefault="0018020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20F05" w14:paraId="7CA3071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88707F1" w14:textId="77777777" w:rsidR="00F85C99" w:rsidRPr="002F6A28" w:rsidRDefault="0018020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F48707C" w14:textId="77777777" w:rsidR="00F85C99" w:rsidRPr="002F6A28" w:rsidRDefault="0018020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91006EA" w14:textId="77777777" w:rsidR="001F539A" w:rsidRPr="002F6A28" w:rsidRDefault="0018020D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46E5E585" w14:textId="77777777" w:rsidR="001F539A" w:rsidRPr="002F6A28" w:rsidRDefault="00A313E3" w:rsidP="00B16145">
            <w:pPr>
              <w:keepNext/>
              <w:keepLines/>
              <w:spacing w:before="120" w:after="120"/>
            </w:pPr>
            <w:hyperlink r:id="rId10" w:history="1">
              <w:r w:rsidR="0018020D" w:rsidRPr="002F6A28">
                <w:rPr>
                  <w:color w:val="0000FF"/>
                  <w:u w:val="single"/>
                </w:rPr>
                <w:t>https://members.wto.org/crnattachments/2021/TBT/TZA/21_2032_00_e.pdf</w:t>
              </w:r>
            </w:hyperlink>
            <w:bookmarkEnd w:id="40"/>
          </w:p>
        </w:tc>
      </w:tr>
    </w:tbl>
    <w:p w14:paraId="1553ED27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79E3" w14:textId="77777777" w:rsidR="00F3287A" w:rsidRDefault="0018020D">
      <w:r>
        <w:separator/>
      </w:r>
    </w:p>
  </w:endnote>
  <w:endnote w:type="continuationSeparator" w:id="0">
    <w:p w14:paraId="7D2A2CF9" w14:textId="77777777" w:rsidR="00F3287A" w:rsidRDefault="0018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235F" w14:textId="77777777" w:rsidR="009239F7" w:rsidRPr="002F6A28" w:rsidRDefault="0018020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B3B6" w14:textId="77777777" w:rsidR="009239F7" w:rsidRPr="002F6A28" w:rsidRDefault="0018020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193D" w14:textId="77777777" w:rsidR="00EE3A11" w:rsidRPr="002F6A28" w:rsidRDefault="0018020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A4F1" w14:textId="77777777" w:rsidR="00F3287A" w:rsidRDefault="0018020D">
      <w:r>
        <w:separator/>
      </w:r>
    </w:p>
  </w:footnote>
  <w:footnote w:type="continuationSeparator" w:id="0">
    <w:p w14:paraId="3D7D4AFD" w14:textId="77777777" w:rsidR="00F3287A" w:rsidRDefault="0018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EBAD" w14:textId="77777777" w:rsidR="009239F7" w:rsidRPr="002F6A28" w:rsidRDefault="001802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AD80C4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5C2E73" w14:textId="77777777" w:rsidR="009239F7" w:rsidRPr="002F6A28" w:rsidRDefault="001802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6EDB3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1B30" w14:textId="77777777" w:rsidR="009239F7" w:rsidRPr="002F6A28" w:rsidRDefault="001802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G/TBT/N/TZA/536</w:t>
    </w:r>
    <w:bookmarkEnd w:id="41"/>
  </w:p>
  <w:p w14:paraId="44A5CFD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241971" w14:textId="77777777" w:rsidR="009239F7" w:rsidRPr="002F6A28" w:rsidRDefault="001802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F0DAD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0F05" w14:paraId="0521E31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C32D2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A90B4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20F05" w14:paraId="4CF04B4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124D84" w14:textId="77777777" w:rsidR="00ED54E0" w:rsidRPr="009239F7" w:rsidRDefault="0018020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C0FA30" wp14:editId="164AE52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95539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34781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20F05" w14:paraId="4E981FA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857F8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79F425" w14:textId="77777777" w:rsidR="009239F7" w:rsidRPr="002F6A28" w:rsidRDefault="0018020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G/TBT/N/TZA/536</w:t>
          </w:r>
          <w:bookmarkEnd w:id="43"/>
        </w:p>
      </w:tc>
    </w:tr>
    <w:tr w:rsidR="00220F05" w14:paraId="06DF56A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45A2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03ABB6" w14:textId="324317EE" w:rsidR="00ED54E0" w:rsidRPr="009239F7" w:rsidRDefault="0018020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March 2021</w:t>
          </w:r>
        </w:p>
      </w:tc>
    </w:tr>
    <w:tr w:rsidR="00220F05" w14:paraId="4221485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0B65E2" w14:textId="0DC118EA" w:rsidR="00ED54E0" w:rsidRPr="009239F7" w:rsidRDefault="0018020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313E3">
            <w:rPr>
              <w:color w:val="FF0000"/>
              <w:szCs w:val="16"/>
            </w:rPr>
            <w:t>2239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50718E" w14:textId="77777777" w:rsidR="00ED54E0" w:rsidRPr="009239F7" w:rsidRDefault="0018020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20F05" w14:paraId="505A1BC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E1709A" w14:textId="77777777" w:rsidR="00ED54E0" w:rsidRPr="009239F7" w:rsidRDefault="0018020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A97780" w14:textId="77777777" w:rsidR="00ED54E0" w:rsidRPr="002F6A28" w:rsidRDefault="0018020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BE8769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10E5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44EDDE" w:tentative="1">
      <w:start w:val="1"/>
      <w:numFmt w:val="lowerLetter"/>
      <w:lvlText w:val="%2."/>
      <w:lvlJc w:val="left"/>
      <w:pPr>
        <w:ind w:left="1080" w:hanging="360"/>
      </w:pPr>
    </w:lvl>
    <w:lvl w:ilvl="2" w:tplc="17323DE6" w:tentative="1">
      <w:start w:val="1"/>
      <w:numFmt w:val="lowerRoman"/>
      <w:lvlText w:val="%3."/>
      <w:lvlJc w:val="right"/>
      <w:pPr>
        <w:ind w:left="1800" w:hanging="180"/>
      </w:pPr>
    </w:lvl>
    <w:lvl w:ilvl="3" w:tplc="156C3EB6" w:tentative="1">
      <w:start w:val="1"/>
      <w:numFmt w:val="decimal"/>
      <w:lvlText w:val="%4."/>
      <w:lvlJc w:val="left"/>
      <w:pPr>
        <w:ind w:left="2520" w:hanging="360"/>
      </w:pPr>
    </w:lvl>
    <w:lvl w:ilvl="4" w:tplc="1B04ED02" w:tentative="1">
      <w:start w:val="1"/>
      <w:numFmt w:val="lowerLetter"/>
      <w:lvlText w:val="%5."/>
      <w:lvlJc w:val="left"/>
      <w:pPr>
        <w:ind w:left="3240" w:hanging="360"/>
      </w:pPr>
    </w:lvl>
    <w:lvl w:ilvl="5" w:tplc="2EA6E868" w:tentative="1">
      <w:start w:val="1"/>
      <w:numFmt w:val="lowerRoman"/>
      <w:lvlText w:val="%6."/>
      <w:lvlJc w:val="right"/>
      <w:pPr>
        <w:ind w:left="3960" w:hanging="180"/>
      </w:pPr>
    </w:lvl>
    <w:lvl w:ilvl="6" w:tplc="854E8B5E" w:tentative="1">
      <w:start w:val="1"/>
      <w:numFmt w:val="decimal"/>
      <w:lvlText w:val="%7."/>
      <w:lvlJc w:val="left"/>
      <w:pPr>
        <w:ind w:left="4680" w:hanging="360"/>
      </w:pPr>
    </w:lvl>
    <w:lvl w:ilvl="7" w:tplc="32D8DE62" w:tentative="1">
      <w:start w:val="1"/>
      <w:numFmt w:val="lowerLetter"/>
      <w:lvlText w:val="%8."/>
      <w:lvlJc w:val="left"/>
      <w:pPr>
        <w:ind w:left="5400" w:hanging="360"/>
      </w:pPr>
    </w:lvl>
    <w:lvl w:ilvl="8" w:tplc="F14A3F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020D"/>
    <w:rsid w:val="00182B84"/>
    <w:rsid w:val="0018646B"/>
    <w:rsid w:val="00186B9C"/>
    <w:rsid w:val="001A464A"/>
    <w:rsid w:val="001E291F"/>
    <w:rsid w:val="001F539A"/>
    <w:rsid w:val="00204CC3"/>
    <w:rsid w:val="00220F05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313E3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0278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287A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42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032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1997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2021-03-17T14:36:00Z</dcterms:created>
  <dcterms:modified xsi:type="dcterms:W3CDTF">2021-03-17T15:43:00Z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3bc73764-c33f-437f-bd68-6c42794dd01d</vt:lpwstr>
  </property>
  <property fmtid="{D5CDD505-2E9C-101B-9397-08002B2CF9AE}" pid="4" name="WTOCLASSIFICATION">
    <vt:lpwstr>WTO OFFICIAL</vt:lpwstr>
  </property>
</Properties>
</file>