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8DDE" w14:textId="77777777" w:rsidR="00D67386" w:rsidRPr="009D7E91" w:rsidRDefault="00A9758D" w:rsidP="009D7E91">
      <w:pPr>
        <w:pStyle w:val="Titre"/>
        <w:rPr>
          <w:caps w:val="0"/>
          <w:kern w:val="0"/>
        </w:rPr>
      </w:pPr>
      <w:r w:rsidRPr="009D7E91">
        <w:rPr>
          <w:caps w:val="0"/>
          <w:kern w:val="0"/>
        </w:rPr>
        <w:t>NOTIFICATION</w:t>
      </w:r>
    </w:p>
    <w:p w14:paraId="23042EE1" w14:textId="77777777" w:rsidR="00D67386" w:rsidRPr="009D7E91" w:rsidRDefault="00A9758D" w:rsidP="009D7E91">
      <w:pPr>
        <w:jc w:val="center"/>
      </w:pPr>
      <w:r w:rsidRPr="009D7E91">
        <w:t>La notification suivante est communiquée conformément à l'article 10.6.</w:t>
      </w:r>
    </w:p>
    <w:p w14:paraId="72872E2D" w14:textId="77777777"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B27E35" w14:paraId="525B8254" w14:textId="77777777" w:rsidTr="00450063">
        <w:tc>
          <w:tcPr>
            <w:tcW w:w="709" w:type="dxa"/>
            <w:tcBorders>
              <w:bottom w:val="single" w:sz="6" w:space="0" w:color="auto"/>
            </w:tcBorders>
            <w:shd w:val="clear" w:color="auto" w:fill="auto"/>
          </w:tcPr>
          <w:p w14:paraId="47035647" w14:textId="77777777" w:rsidR="008D58AD" w:rsidRPr="009D7E91" w:rsidRDefault="00A9758D" w:rsidP="009D7E91">
            <w:pPr>
              <w:spacing w:before="120" w:after="120"/>
              <w:rPr>
                <w:b/>
              </w:rPr>
            </w:pPr>
            <w:r w:rsidRPr="009D7E91">
              <w:rPr>
                <w:b/>
              </w:rPr>
              <w:t>1.</w:t>
            </w:r>
          </w:p>
        </w:tc>
        <w:tc>
          <w:tcPr>
            <w:tcW w:w="8515" w:type="dxa"/>
            <w:tcBorders>
              <w:bottom w:val="single" w:sz="6" w:space="0" w:color="auto"/>
            </w:tcBorders>
            <w:shd w:val="clear" w:color="auto" w:fill="auto"/>
          </w:tcPr>
          <w:p w14:paraId="6611CB37" w14:textId="77777777" w:rsidR="008D58AD" w:rsidRPr="009D7E91" w:rsidRDefault="00A9758D" w:rsidP="00606AB0">
            <w:pPr>
              <w:spacing w:before="120" w:after="120"/>
            </w:pPr>
            <w:bookmarkStart w:id="0" w:name="X_TBT_Reg_1A"/>
            <w:r w:rsidRPr="009D7E91">
              <w:rPr>
                <w:b/>
              </w:rPr>
              <w:t xml:space="preserve">Membre </w:t>
            </w:r>
            <w:proofErr w:type="gramStart"/>
            <w:r w:rsidRPr="009D7E91">
              <w:rPr>
                <w:b/>
              </w:rPr>
              <w:t>notifiant</w:t>
            </w:r>
            <w:bookmarkEnd w:id="0"/>
            <w:r w:rsidRPr="009D7E91">
              <w:rPr>
                <w:b/>
              </w:rPr>
              <w:t>:</w:t>
            </w:r>
            <w:proofErr w:type="gramEnd"/>
            <w:r w:rsidR="006F55D1" w:rsidRPr="009D7E91">
              <w:t xml:space="preserve"> </w:t>
            </w:r>
            <w:bookmarkStart w:id="1" w:name="sps1a"/>
            <w:r w:rsidR="009D7E91" w:rsidRPr="00302ADD">
              <w:rPr>
                <w:bCs/>
                <w:caps/>
                <w:u w:val="single"/>
              </w:rPr>
              <w:t>Suisse</w:t>
            </w:r>
            <w:bookmarkEnd w:id="1"/>
          </w:p>
          <w:p w14:paraId="53ADEC9F" w14:textId="77777777" w:rsidR="008D58AD" w:rsidRPr="009D7E91" w:rsidRDefault="00A9758D" w:rsidP="009D7E91">
            <w:pPr>
              <w:spacing w:after="120"/>
            </w:pPr>
            <w:bookmarkStart w:id="2" w:name="X_TBT_Reg_1B"/>
            <w:r w:rsidRPr="009D7E91">
              <w:rPr>
                <w:b/>
              </w:rPr>
              <w:t>Le cas échéant, pouvoirs publics locaux concernés (articles 3.2 et 7.2</w:t>
            </w:r>
            <w:proofErr w:type="gramStart"/>
            <w:r w:rsidRPr="009D7E91">
              <w:rPr>
                <w:b/>
              </w:rPr>
              <w:t>)</w:t>
            </w:r>
            <w:bookmarkEnd w:id="2"/>
            <w:r w:rsidRPr="009D7E91">
              <w:rPr>
                <w:b/>
              </w:rPr>
              <w:t>:</w:t>
            </w:r>
            <w:proofErr w:type="gramEnd"/>
            <w:r w:rsidR="006F55D1" w:rsidRPr="009D7E91">
              <w:t xml:space="preserve"> </w:t>
            </w:r>
            <w:bookmarkStart w:id="3" w:name="sps1b"/>
            <w:bookmarkEnd w:id="3"/>
          </w:p>
        </w:tc>
      </w:tr>
      <w:tr w:rsidR="00B27E35" w14:paraId="720DCF70" w14:textId="77777777" w:rsidTr="00450063">
        <w:tc>
          <w:tcPr>
            <w:tcW w:w="709" w:type="dxa"/>
            <w:tcBorders>
              <w:top w:val="single" w:sz="6" w:space="0" w:color="auto"/>
              <w:bottom w:val="single" w:sz="6" w:space="0" w:color="auto"/>
            </w:tcBorders>
            <w:shd w:val="clear" w:color="auto" w:fill="auto"/>
          </w:tcPr>
          <w:p w14:paraId="1BA39FF1" w14:textId="77777777" w:rsidR="008D58AD" w:rsidRPr="009D7E91" w:rsidRDefault="00A9758D"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14:paraId="6F3BA8B4" w14:textId="77777777" w:rsidR="00254A55" w:rsidRPr="009D7E91" w:rsidRDefault="00A9758D" w:rsidP="006C14E7">
            <w:pPr>
              <w:spacing w:before="120" w:after="120"/>
              <w:jc w:val="left"/>
              <w:rPr>
                <w:bCs/>
              </w:rPr>
            </w:pPr>
            <w:bookmarkStart w:id="4" w:name="X_TBT_Reg_2A"/>
            <w:r w:rsidRPr="009D7E91">
              <w:rPr>
                <w:b/>
              </w:rPr>
              <w:t xml:space="preserve">Organisme </w:t>
            </w:r>
            <w:proofErr w:type="gramStart"/>
            <w:r w:rsidRPr="009D7E91">
              <w:rPr>
                <w:b/>
              </w:rPr>
              <w:t>responsable</w:t>
            </w:r>
            <w:bookmarkEnd w:id="4"/>
            <w:r w:rsidRPr="009D7E91">
              <w:rPr>
                <w:b/>
              </w:rPr>
              <w:t>:</w:t>
            </w:r>
            <w:proofErr w:type="gramEnd"/>
            <w:r w:rsidR="006F55D1" w:rsidRPr="009D7E91">
              <w:t xml:space="preserve"> </w:t>
            </w:r>
            <w:bookmarkStart w:id="5" w:name="sps2a"/>
            <w:r w:rsidRPr="009D7E91">
              <w:rPr>
                <w:bCs/>
              </w:rPr>
              <w:t>Office fédéral de la santé publique OFSP</w:t>
            </w:r>
            <w:bookmarkEnd w:id="5"/>
          </w:p>
          <w:p w14:paraId="5EC3FE85" w14:textId="77777777" w:rsidR="008D58AD" w:rsidRPr="009D7E91" w:rsidRDefault="00A9758D" w:rsidP="00064E8E">
            <w:pPr>
              <w:spacing w:after="120"/>
            </w:pPr>
            <w:bookmarkStart w:id="6" w:name="X_TBT_Reg_2B"/>
            <w:r w:rsidRPr="009D7E9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9D7E91">
              <w:rPr>
                <w:b/>
              </w:rPr>
              <w:t>susmentionné</w:t>
            </w:r>
            <w:bookmarkEnd w:id="6"/>
            <w:r w:rsidRPr="009D7E91">
              <w:rPr>
                <w:b/>
              </w:rPr>
              <w:t>:</w:t>
            </w:r>
            <w:proofErr w:type="gramEnd"/>
            <w:r w:rsidR="00CB44EC" w:rsidRPr="005469C3">
              <w:t xml:space="preserve"> </w:t>
            </w:r>
            <w:bookmarkStart w:id="7" w:name="sps4a"/>
          </w:p>
          <w:p w14:paraId="20081B58" w14:textId="77777777" w:rsidR="00254A55" w:rsidRPr="009D7E91" w:rsidRDefault="00A9758D" w:rsidP="00064E8E">
            <w:pPr>
              <w:spacing w:after="120"/>
            </w:pPr>
            <w:r w:rsidRPr="009D7E91">
              <w:t xml:space="preserve">Secrétariat d'État à l'économie SECO, </w:t>
            </w:r>
            <w:proofErr w:type="spellStart"/>
            <w:r w:rsidRPr="009D7E91">
              <w:t>Holzikofenweg</w:t>
            </w:r>
            <w:proofErr w:type="spellEnd"/>
            <w:r w:rsidRPr="009D7E91">
              <w:t xml:space="preserve"> 36, 3003 Bern </w:t>
            </w:r>
            <w:hyperlink r:id="rId7" w:history="1">
              <w:r w:rsidRPr="005B25AD">
                <w:rPr>
                  <w:rStyle w:val="Lienhypertexte"/>
                </w:rPr>
                <w:t>tbt@seco.admin.ch</w:t>
              </w:r>
            </w:hyperlink>
            <w:r w:rsidRPr="009D7E91">
              <w:t xml:space="preserve">, </w:t>
            </w:r>
            <w:hyperlink r:id="rId8" w:history="1">
              <w:r w:rsidRPr="009D7E91">
                <w:rPr>
                  <w:color w:val="0000FF"/>
                  <w:u w:val="single"/>
                </w:rPr>
                <w:t>www.seco.admin.ch</w:t>
              </w:r>
            </w:hyperlink>
            <w:bookmarkEnd w:id="7"/>
          </w:p>
        </w:tc>
      </w:tr>
      <w:tr w:rsidR="00B27E35" w14:paraId="2C30E62B" w14:textId="77777777" w:rsidTr="00450063">
        <w:tc>
          <w:tcPr>
            <w:tcW w:w="709" w:type="dxa"/>
            <w:tcBorders>
              <w:top w:val="single" w:sz="6" w:space="0" w:color="auto"/>
              <w:bottom w:val="single" w:sz="6" w:space="0" w:color="auto"/>
            </w:tcBorders>
            <w:shd w:val="clear" w:color="auto" w:fill="auto"/>
          </w:tcPr>
          <w:p w14:paraId="16DBFF0A" w14:textId="77777777" w:rsidR="008D58AD" w:rsidRPr="009D7E91" w:rsidRDefault="00A9758D"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14:paraId="10D3E625" w14:textId="77777777" w:rsidR="008D58AD" w:rsidRPr="009D7E91" w:rsidRDefault="00A9758D"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proofErr w:type="gramStart"/>
            <w:r w:rsidRPr="009D7E91">
              <w:rPr>
                <w:b/>
              </w:rPr>
              <w:t>[</w:t>
            </w:r>
            <w:bookmarkStart w:id="11" w:name="tbt3b"/>
            <w:r w:rsidRPr="009D7E91">
              <w:rPr>
                <w:b/>
              </w:rPr>
              <w:t>  </w:t>
            </w:r>
            <w:bookmarkEnd w:id="11"/>
            <w:r w:rsidRPr="009D7E91">
              <w:rPr>
                <w:b/>
              </w:rPr>
              <w:t>]</w:t>
            </w:r>
            <w:proofErr w:type="gramEnd"/>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  </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B27E35" w14:paraId="145F68AD" w14:textId="77777777" w:rsidTr="00450063">
        <w:tc>
          <w:tcPr>
            <w:tcW w:w="709" w:type="dxa"/>
            <w:tcBorders>
              <w:top w:val="single" w:sz="6" w:space="0" w:color="auto"/>
              <w:bottom w:val="single" w:sz="6" w:space="0" w:color="auto"/>
            </w:tcBorders>
            <w:shd w:val="clear" w:color="auto" w:fill="auto"/>
          </w:tcPr>
          <w:p w14:paraId="6AFAD975" w14:textId="77777777" w:rsidR="008D58AD" w:rsidRPr="009D7E91" w:rsidRDefault="00A9758D"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14:paraId="3475558A" w14:textId="77777777" w:rsidR="008D58AD" w:rsidRPr="009D7E91" w:rsidRDefault="00A9758D"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Produits chimiques, produits biocides, produits phytosanitaires et engrais; PRODUITS CHIMIQUES INORGANIQUES; COMPOSES INORGANIQUES OU ORGANIQUES DE MÉTAUX PRÉCIEUX, D'ÉLÉMENTS RADIOACTIFS, DE MÉTAUX DES TERRES RARES OU D'ISOTOPES (HS 28); PRODUITS CHIMIQUES ORGANIQUES (HS 29); ENGRAIS (HS 31); SAVONS, AGENTS DE SURFACE ORGANIQUES, PRÉPARATIONS POUR LESSIVES, PRÉPARATIONS LUBRIFIANTES, CIRES ARTIFICIELLES, CIRES PRÉPARÉES, PRODUITS D'ENTRETIEN, BOUGIES ET ARTICLES SIMILAIRES, PÂTES A MODELER, "CIRES POUR L'ART DENTAIRE" ET COMPOSITIONS POUR L'ART DENTAIRE À BASE DE PLÂTRE (HS 34); PRODUITS DIVERS DES INDUSTRIES CHIMIQUES (HS 38); ENVIRONNEMENT. PROTECTION DE LA SANTÉ. SÉCURITÉ (ICS 13), GÉNIE CHIMIQUE (ICS 71)</w:t>
            </w:r>
            <w:bookmarkStart w:id="20" w:name="sps3a"/>
            <w:bookmarkEnd w:id="20"/>
          </w:p>
        </w:tc>
      </w:tr>
      <w:tr w:rsidR="00B27E35" w14:paraId="6A168FA6" w14:textId="77777777" w:rsidTr="00450063">
        <w:tc>
          <w:tcPr>
            <w:tcW w:w="709" w:type="dxa"/>
            <w:tcBorders>
              <w:top w:val="single" w:sz="6" w:space="0" w:color="auto"/>
              <w:bottom w:val="single" w:sz="6" w:space="0" w:color="auto"/>
            </w:tcBorders>
            <w:shd w:val="clear" w:color="auto" w:fill="auto"/>
          </w:tcPr>
          <w:p w14:paraId="2B3F6AA6" w14:textId="77777777" w:rsidR="008D58AD" w:rsidRPr="009D7E91" w:rsidRDefault="00A9758D"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14:paraId="3AEB25D1" w14:textId="77777777" w:rsidR="008D58AD" w:rsidRPr="009D7E91" w:rsidRDefault="00A9758D" w:rsidP="009D7E91">
            <w:pPr>
              <w:spacing w:before="120" w:after="120"/>
            </w:pPr>
            <w:bookmarkStart w:id="21" w:name="X_TBT_Reg_5A"/>
            <w:r w:rsidRPr="009D7E91">
              <w:rPr>
                <w:b/>
              </w:rPr>
              <w:t xml:space="preserve">Intitulé, nombre de pages et langue(s) du texte </w:t>
            </w:r>
            <w:proofErr w:type="gramStart"/>
            <w:r w:rsidRPr="009D7E91">
              <w:rPr>
                <w:b/>
              </w:rPr>
              <w:t>notifié</w:t>
            </w:r>
            <w:bookmarkEnd w:id="21"/>
            <w:r w:rsidRPr="009D7E91">
              <w:rPr>
                <w:b/>
              </w:rPr>
              <w:t>:</w:t>
            </w:r>
            <w:proofErr w:type="gramEnd"/>
            <w:r w:rsidR="006F55D1" w:rsidRPr="009D7E91">
              <w:t xml:space="preserve"> Modification de l'Ordonnance sur les produits chimiques (13 page(s), en Allemand; 13 page(s), en Français; 12 page(s), en Italien)</w:t>
            </w:r>
            <w:bookmarkStart w:id="22" w:name="sps5a"/>
            <w:bookmarkStart w:id="23" w:name="sps5c"/>
            <w:bookmarkStart w:id="24" w:name="sps5b"/>
            <w:bookmarkEnd w:id="22"/>
            <w:bookmarkEnd w:id="23"/>
            <w:bookmarkEnd w:id="24"/>
          </w:p>
        </w:tc>
      </w:tr>
      <w:tr w:rsidR="00B27E35" w14:paraId="3F638EE4" w14:textId="77777777" w:rsidTr="00450063">
        <w:tc>
          <w:tcPr>
            <w:tcW w:w="709" w:type="dxa"/>
            <w:tcBorders>
              <w:top w:val="single" w:sz="6" w:space="0" w:color="auto"/>
              <w:bottom w:val="single" w:sz="6" w:space="0" w:color="auto"/>
            </w:tcBorders>
            <w:shd w:val="clear" w:color="auto" w:fill="auto"/>
          </w:tcPr>
          <w:p w14:paraId="7E91D381" w14:textId="77777777" w:rsidR="008D58AD" w:rsidRPr="009D7E91" w:rsidRDefault="00A9758D"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14:paraId="3B6BF3E6" w14:textId="77777777" w:rsidR="00273F6C" w:rsidRDefault="00A9758D" w:rsidP="00273F6C">
            <w:pPr>
              <w:spacing w:before="120" w:after="120"/>
            </w:pPr>
            <w:bookmarkStart w:id="25" w:name="X_TBT_Reg_6A"/>
            <w:proofErr w:type="gramStart"/>
            <w:r w:rsidRPr="009D7E91">
              <w:rPr>
                <w:b/>
              </w:rPr>
              <w:t>Teneur</w:t>
            </w:r>
            <w:bookmarkEnd w:id="25"/>
            <w:r w:rsidRPr="009D7E91">
              <w:rPr>
                <w:b/>
              </w:rPr>
              <w:t>:</w:t>
            </w:r>
            <w:proofErr w:type="gramEnd"/>
            <w:r w:rsidR="006F55D1" w:rsidRPr="009D7E91">
              <w:t xml:space="preserve"> </w:t>
            </w:r>
          </w:p>
          <w:p w14:paraId="37789818" w14:textId="77777777" w:rsidR="00273F6C" w:rsidRDefault="00A9758D" w:rsidP="00AC4F77">
            <w:pPr>
              <w:spacing w:before="120"/>
            </w:pPr>
            <w:r w:rsidRPr="009D7E91">
              <w:t xml:space="preserve">Langue de </w:t>
            </w:r>
            <w:proofErr w:type="gramStart"/>
            <w:r w:rsidRPr="009D7E91">
              <w:t>l'étiquetage:</w:t>
            </w:r>
            <w:proofErr w:type="gramEnd"/>
          </w:p>
          <w:p w14:paraId="286FACE2" w14:textId="77777777" w:rsidR="008D58AD" w:rsidRPr="009D7E91" w:rsidRDefault="00A9758D" w:rsidP="00AC4F77">
            <w:pPr>
              <w:spacing w:after="120"/>
            </w:pPr>
            <w:r w:rsidRPr="009D7E91">
              <w:t>À l'heure actuelle, certains produits chimiques doivent être étiquetés dans deux langues officielles. Par conséquent, certains produits sont légalement mis sur le marché dans les régions italophones du pays alors qu'ils ne sont pas étiquetés en italien. À l'avenir, la langue déterminante pour l'étiquetage de tous les produits chimiques (p. ex., produits phytosanitaires, biocides, ménagers ou engrais) sera la langue officielle du lieu de leur remise.</w:t>
            </w:r>
          </w:p>
          <w:p w14:paraId="5F481D9C" w14:textId="77777777" w:rsidR="00273F6C" w:rsidRDefault="00A9758D" w:rsidP="00AC4F77">
            <w:r w:rsidRPr="009D7E91">
              <w:t xml:space="preserve">Procédure de notification des nouvelles </w:t>
            </w:r>
            <w:proofErr w:type="gramStart"/>
            <w:r w:rsidRPr="009D7E91">
              <w:t>substances:</w:t>
            </w:r>
            <w:proofErr w:type="gramEnd"/>
          </w:p>
          <w:p w14:paraId="6CA4DCC2" w14:textId="77777777" w:rsidR="006F55D1" w:rsidRPr="009D7E91" w:rsidRDefault="00A9758D" w:rsidP="00273F6C">
            <w:pPr>
              <w:spacing w:after="120"/>
            </w:pPr>
            <w:r w:rsidRPr="009D7E91">
              <w:t xml:space="preserve">La révision vise en outre à moderniser la procédure de notification des nouvelles substances. À l'heure actuelle, seules les substances ne figurant pas sur une liste des substances existantes (EINECS) doivent faire l'objet d'une notification accompagnée d'un </w:t>
            </w:r>
            <w:r w:rsidRPr="009D7E91">
              <w:lastRenderedPageBreak/>
              <w:t>jeu de données défini avant d'être mises sur le marché. À l'avenir, toutes les substances qui ne sont pas enregistrées dans l'UE devront être notifiées.</w:t>
            </w:r>
          </w:p>
          <w:p w14:paraId="0BB5FEAF" w14:textId="77777777" w:rsidR="00273F6C" w:rsidRDefault="00A9758D" w:rsidP="00AC4F77">
            <w:r w:rsidRPr="009D7E91">
              <w:t xml:space="preserve">Enfin, les règles de communication des préparations sont adaptées sur deux </w:t>
            </w:r>
            <w:proofErr w:type="gramStart"/>
            <w:r w:rsidRPr="009D7E91">
              <w:t>points:</w:t>
            </w:r>
            <w:proofErr w:type="gramEnd"/>
          </w:p>
          <w:p w14:paraId="5FF82AF5" w14:textId="77777777" w:rsidR="00273F6C" w:rsidRDefault="00A9758D" w:rsidP="00AC4F77">
            <w:r w:rsidRPr="009D7E91">
              <w:t>- Il est prévu que certains parfums et colorants puissent être déclarées seulement par un nom générique.</w:t>
            </w:r>
          </w:p>
          <w:p w14:paraId="4E94D95C" w14:textId="77777777" w:rsidR="006F55D1" w:rsidRPr="009D7E91" w:rsidRDefault="00A9758D" w:rsidP="00273F6C">
            <w:pPr>
              <w:spacing w:after="120"/>
            </w:pPr>
            <w:r w:rsidRPr="009D7E91">
              <w:t>- Des peintures sur mesure préparées en quantités limitées pour un consommateur particulier ou un utilisateur professionnel, formulées au point de vente, pourront être exemptées de l'obligation de communiquer.</w:t>
            </w:r>
          </w:p>
        </w:tc>
      </w:tr>
      <w:tr w:rsidR="00B27E35" w14:paraId="70528A24" w14:textId="77777777" w:rsidTr="00450063">
        <w:tc>
          <w:tcPr>
            <w:tcW w:w="709" w:type="dxa"/>
            <w:tcBorders>
              <w:top w:val="single" w:sz="6" w:space="0" w:color="auto"/>
              <w:bottom w:val="single" w:sz="6" w:space="0" w:color="auto"/>
            </w:tcBorders>
            <w:shd w:val="clear" w:color="auto" w:fill="auto"/>
          </w:tcPr>
          <w:p w14:paraId="696D8CF4" w14:textId="77777777" w:rsidR="008D58AD" w:rsidRPr="009D7E91" w:rsidRDefault="00A9758D" w:rsidP="009D7E91">
            <w:pPr>
              <w:spacing w:before="120" w:after="120"/>
              <w:rPr>
                <w:b/>
              </w:rPr>
            </w:pPr>
            <w:r w:rsidRPr="009D7E91">
              <w:rPr>
                <w:b/>
              </w:rPr>
              <w:lastRenderedPageBreak/>
              <w:t>7.</w:t>
            </w:r>
          </w:p>
        </w:tc>
        <w:tc>
          <w:tcPr>
            <w:tcW w:w="8515" w:type="dxa"/>
            <w:tcBorders>
              <w:top w:val="single" w:sz="6" w:space="0" w:color="auto"/>
              <w:bottom w:val="single" w:sz="6" w:space="0" w:color="auto"/>
            </w:tcBorders>
            <w:shd w:val="clear" w:color="auto" w:fill="auto"/>
          </w:tcPr>
          <w:p w14:paraId="2AC55B76" w14:textId="77777777" w:rsidR="008D58AD" w:rsidRPr="009D7E91" w:rsidRDefault="00A9758D" w:rsidP="00305401">
            <w:pPr>
              <w:spacing w:before="120" w:after="120"/>
            </w:pPr>
            <w:bookmarkStart w:id="26" w:name="X_TBT_Reg_7A"/>
            <w:r w:rsidRPr="009D7E91">
              <w:rPr>
                <w:b/>
              </w:rPr>
              <w:t xml:space="preserve">Objectif et justification, y compris la nature des problèmes urgents, le cas </w:t>
            </w:r>
            <w:proofErr w:type="gramStart"/>
            <w:r w:rsidRPr="009D7E91">
              <w:rPr>
                <w:b/>
              </w:rPr>
              <w:t>échéant</w:t>
            </w:r>
            <w:bookmarkEnd w:id="26"/>
            <w:r w:rsidRPr="009D7E91">
              <w:rPr>
                <w:b/>
              </w:rPr>
              <w:t>:</w:t>
            </w:r>
            <w:proofErr w:type="gramEnd"/>
            <w:r w:rsidRPr="009D7E91">
              <w:t xml:space="preserve"> La proposition vise à protéger la santé humaine et l'environnement. En outre, elle vise à aligner certaines exigences suisses sur celles de l'Union </w:t>
            </w:r>
            <w:proofErr w:type="gramStart"/>
            <w:r w:rsidRPr="009D7E91">
              <w:t>européenn</w:t>
            </w:r>
            <w:r>
              <w:t>e</w:t>
            </w:r>
            <w:r w:rsidRPr="009D7E91">
              <w:t>;</w:t>
            </w:r>
            <w:proofErr w:type="gramEnd"/>
            <w:r w:rsidRPr="009D7E91">
              <w:t xml:space="preserve"> Information des consommateurs, Étiquetage; Protection de la santé et de la vie des personnes; Protection de l'environnement; Harmonisation; Réduction des obstacles au commerce et facilitation des échanges</w:t>
            </w:r>
            <w:bookmarkStart w:id="27" w:name="sps7f"/>
            <w:bookmarkEnd w:id="27"/>
          </w:p>
        </w:tc>
      </w:tr>
      <w:tr w:rsidR="00B27E35" w:rsidRPr="0099233D" w14:paraId="5789752B" w14:textId="77777777" w:rsidTr="00450063">
        <w:tc>
          <w:tcPr>
            <w:tcW w:w="709" w:type="dxa"/>
            <w:tcBorders>
              <w:top w:val="single" w:sz="6" w:space="0" w:color="auto"/>
              <w:bottom w:val="single" w:sz="6" w:space="0" w:color="auto"/>
            </w:tcBorders>
            <w:shd w:val="clear" w:color="auto" w:fill="auto"/>
          </w:tcPr>
          <w:p w14:paraId="298A83D6" w14:textId="77777777" w:rsidR="008D58AD" w:rsidRPr="009D7E91" w:rsidRDefault="00A9758D"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14:paraId="41F06CDA" w14:textId="77777777" w:rsidR="008D58AD" w:rsidRPr="009D7E91" w:rsidRDefault="00A9758D" w:rsidP="003A4A65">
            <w:pPr>
              <w:spacing w:before="120" w:after="120"/>
            </w:pPr>
            <w:bookmarkStart w:id="28" w:name="X_TBT_Reg_8A"/>
            <w:r w:rsidRPr="009D7E91">
              <w:rPr>
                <w:b/>
              </w:rPr>
              <w:t xml:space="preserve">Documents </w:t>
            </w:r>
            <w:proofErr w:type="gramStart"/>
            <w:r w:rsidRPr="009D7E91">
              <w:rPr>
                <w:b/>
              </w:rPr>
              <w:t>pertinents</w:t>
            </w:r>
            <w:bookmarkEnd w:id="28"/>
            <w:r w:rsidRPr="009D7E91">
              <w:rPr>
                <w:b/>
              </w:rPr>
              <w:t>:</w:t>
            </w:r>
            <w:proofErr w:type="gramEnd"/>
            <w:r w:rsidR="006F55D1" w:rsidRPr="009D7E91">
              <w:t xml:space="preserve"> </w:t>
            </w:r>
            <w:r w:rsidRPr="009D7E91">
              <w:rPr>
                <w:bCs/>
              </w:rPr>
              <w:t>Modification de l'Ordonnance sur les produits chimiques (projet mis en consultation) (voir point 11). </w:t>
            </w:r>
          </w:p>
          <w:p w14:paraId="3F8CC54E" w14:textId="77777777" w:rsidR="00254A55" w:rsidRPr="009D7E91" w:rsidRDefault="00A9758D" w:rsidP="00AC4F77">
            <w:pPr>
              <w:rPr>
                <w:bCs/>
              </w:rPr>
            </w:pPr>
            <w:r w:rsidRPr="009D7E91">
              <w:rPr>
                <w:bCs/>
              </w:rPr>
              <w:t xml:space="preserve">Rapport </w:t>
            </w:r>
            <w:proofErr w:type="gramStart"/>
            <w:r w:rsidRPr="009D7E91">
              <w:rPr>
                <w:bCs/>
              </w:rPr>
              <w:t>explicatif:</w:t>
            </w:r>
            <w:proofErr w:type="gramEnd"/>
          </w:p>
          <w:p w14:paraId="167A2093" w14:textId="77777777" w:rsidR="00254A55" w:rsidRDefault="00A9758D" w:rsidP="00273F6C">
            <w:pPr>
              <w:pStyle w:val="Paragraphedeliste"/>
              <w:numPr>
                <w:ilvl w:val="0"/>
                <w:numId w:val="20"/>
              </w:numPr>
              <w:spacing w:after="120"/>
              <w:rPr>
                <w:bCs/>
              </w:rPr>
            </w:pPr>
            <w:r w:rsidRPr="00273F6C">
              <w:rPr>
                <w:bCs/>
              </w:rPr>
              <w:t>Français: </w:t>
            </w:r>
            <w:hyperlink r:id="rId9" w:history="1">
              <w:r w:rsidRPr="00273F6C">
                <w:rPr>
                  <w:bCs/>
                  <w:color w:val="0000FF"/>
                  <w:u w:val="single"/>
                </w:rPr>
                <w:t>https://fedlex.data.admin.ch/filestore/fedlex.data.admin.ch/eli/dl/proj/2021/14/cons_1/doc_2/fr/pdf-a/fedlex-data-admin-ch-eli-dl-proj-2021-14-cons_1-doc_2-fr-pdf-a.pdf</w:t>
              </w:r>
            </w:hyperlink>
            <w:r w:rsidRPr="00273F6C">
              <w:rPr>
                <w:bCs/>
              </w:rPr>
              <w:t> </w:t>
            </w:r>
          </w:p>
          <w:p w14:paraId="664055B5" w14:textId="77777777" w:rsidR="00254A55" w:rsidRPr="00273F6C" w:rsidRDefault="00A9758D" w:rsidP="00273F6C">
            <w:pPr>
              <w:pStyle w:val="Paragraphedeliste"/>
              <w:numPr>
                <w:ilvl w:val="0"/>
                <w:numId w:val="20"/>
              </w:numPr>
              <w:spacing w:after="120"/>
              <w:rPr>
                <w:bCs/>
              </w:rPr>
            </w:pPr>
            <w:r w:rsidRPr="00273F6C">
              <w:rPr>
                <w:bCs/>
              </w:rPr>
              <w:t>Allemand: </w:t>
            </w:r>
            <w:hyperlink r:id="rId10" w:history="1">
              <w:r w:rsidRPr="00273F6C">
                <w:rPr>
                  <w:bCs/>
                  <w:color w:val="0000FF"/>
                  <w:u w:val="single"/>
                </w:rPr>
                <w:t>https://fedlex.data.admin.ch/filestore/fedlex.data.admin.ch/eli/dl/proj/2021/14/cons_1/doc_2/de/pdf-a/fedlex-data-admin-ch-eli-dl-proj-2021-14-cons_1-doc_2-de-pdf-a.pdf</w:t>
              </w:r>
            </w:hyperlink>
            <w:r w:rsidRPr="00273F6C">
              <w:rPr>
                <w:bCs/>
              </w:rPr>
              <w:t> </w:t>
            </w:r>
          </w:p>
          <w:p w14:paraId="4D24E455" w14:textId="77777777" w:rsidR="00254A55" w:rsidRPr="00273F6C" w:rsidRDefault="00A9758D" w:rsidP="00273F6C">
            <w:pPr>
              <w:pStyle w:val="Paragraphedeliste"/>
              <w:numPr>
                <w:ilvl w:val="0"/>
                <w:numId w:val="20"/>
              </w:numPr>
              <w:spacing w:after="120"/>
              <w:rPr>
                <w:bCs/>
              </w:rPr>
            </w:pPr>
            <w:r w:rsidRPr="00273F6C">
              <w:rPr>
                <w:bCs/>
              </w:rPr>
              <w:t>Italien: </w:t>
            </w:r>
            <w:hyperlink r:id="rId11" w:history="1">
              <w:r w:rsidRPr="00273F6C">
                <w:rPr>
                  <w:bCs/>
                  <w:color w:val="0000FF"/>
                  <w:u w:val="single"/>
                </w:rPr>
                <w:t>https://fedlex.data.admin.ch/filestore/fedlex.data.admin.ch/eli/dl/proj/2021/14/cons_1/doc_2/it/pdf-a/fedlex-data-admin-ch-eli-dl-proj-2021-14-cons_1-doc_2-it-pdf-a.pdf</w:t>
              </w:r>
            </w:hyperlink>
            <w:r w:rsidRPr="00273F6C">
              <w:rPr>
                <w:bCs/>
              </w:rPr>
              <w:t> </w:t>
            </w:r>
          </w:p>
          <w:p w14:paraId="1B587A15" w14:textId="77777777" w:rsidR="00254A55" w:rsidRPr="009D7E91" w:rsidRDefault="00A9758D" w:rsidP="00AC4F77">
            <w:pPr>
              <w:rPr>
                <w:bCs/>
              </w:rPr>
            </w:pPr>
            <w:r w:rsidRPr="009D7E91">
              <w:rPr>
                <w:bCs/>
              </w:rPr>
              <w:t xml:space="preserve">Ordonnance sur les produits </w:t>
            </w:r>
            <w:proofErr w:type="gramStart"/>
            <w:r w:rsidRPr="009D7E91">
              <w:rPr>
                <w:bCs/>
              </w:rPr>
              <w:t>chimiques:</w:t>
            </w:r>
            <w:proofErr w:type="gramEnd"/>
          </w:p>
          <w:p w14:paraId="2C502C01" w14:textId="77777777" w:rsidR="00254A55" w:rsidRPr="00273F6C" w:rsidRDefault="00A9758D" w:rsidP="00273F6C">
            <w:pPr>
              <w:pStyle w:val="Paragraphedeliste"/>
              <w:numPr>
                <w:ilvl w:val="0"/>
                <w:numId w:val="18"/>
              </w:numPr>
              <w:spacing w:after="120"/>
              <w:rPr>
                <w:bCs/>
              </w:rPr>
            </w:pPr>
            <w:proofErr w:type="gramStart"/>
            <w:r w:rsidRPr="00273F6C">
              <w:rPr>
                <w:bCs/>
              </w:rPr>
              <w:t>Français:</w:t>
            </w:r>
            <w:proofErr w:type="gramEnd"/>
            <w:r w:rsidRPr="00273F6C">
              <w:rPr>
                <w:bCs/>
              </w:rPr>
              <w:t> </w:t>
            </w:r>
            <w:hyperlink r:id="rId12" w:history="1">
              <w:r w:rsidRPr="00273F6C">
                <w:rPr>
                  <w:bCs/>
                  <w:color w:val="0000FF"/>
                  <w:u w:val="single"/>
                </w:rPr>
                <w:t xml:space="preserve">RS 813.11 - Ordonnance du 5 juin 2015 sur la protection contre les substances et les préparations dangereuses (Ordonnance sur les produits chimiques, </w:t>
              </w:r>
              <w:proofErr w:type="spellStart"/>
              <w:r w:rsidRPr="00273F6C">
                <w:rPr>
                  <w:bCs/>
                  <w:color w:val="0000FF"/>
                  <w:u w:val="single"/>
                </w:rPr>
                <w:t>OChim</w:t>
              </w:r>
              <w:proofErr w:type="spellEnd"/>
              <w:r w:rsidRPr="00273F6C">
                <w:rPr>
                  <w:bCs/>
                  <w:color w:val="0000FF"/>
                  <w:u w:val="single"/>
                </w:rPr>
                <w:t>) (admin.ch)</w:t>
              </w:r>
            </w:hyperlink>
          </w:p>
          <w:p w14:paraId="1AB4FAEE" w14:textId="77777777" w:rsidR="00254A55" w:rsidRPr="00273F6C" w:rsidRDefault="00A9758D" w:rsidP="00273F6C">
            <w:pPr>
              <w:pStyle w:val="Paragraphedeliste"/>
              <w:numPr>
                <w:ilvl w:val="0"/>
                <w:numId w:val="18"/>
              </w:numPr>
              <w:spacing w:after="120"/>
              <w:rPr>
                <w:bCs/>
              </w:rPr>
            </w:pPr>
            <w:proofErr w:type="gramStart"/>
            <w:r w:rsidRPr="00273F6C">
              <w:rPr>
                <w:bCs/>
              </w:rPr>
              <w:t>Allemand:</w:t>
            </w:r>
            <w:proofErr w:type="gramEnd"/>
            <w:r w:rsidRPr="00273F6C">
              <w:rPr>
                <w:bCs/>
              </w:rPr>
              <w:t> </w:t>
            </w:r>
            <w:hyperlink r:id="rId13" w:history="1">
              <w:r w:rsidRPr="00273F6C">
                <w:rPr>
                  <w:bCs/>
                  <w:color w:val="0000FF"/>
                  <w:u w:val="single"/>
                </w:rPr>
                <w:t xml:space="preserve">SR 813.11 - </w:t>
              </w:r>
              <w:proofErr w:type="spellStart"/>
              <w:r w:rsidRPr="00273F6C">
                <w:rPr>
                  <w:bCs/>
                  <w:color w:val="0000FF"/>
                  <w:u w:val="single"/>
                </w:rPr>
                <w:t>Verordnung</w:t>
              </w:r>
              <w:proofErr w:type="spellEnd"/>
              <w:r w:rsidRPr="00273F6C">
                <w:rPr>
                  <w:bCs/>
                  <w:color w:val="0000FF"/>
                  <w:u w:val="single"/>
                </w:rPr>
                <w:t xml:space="preserve"> </w:t>
              </w:r>
              <w:proofErr w:type="spellStart"/>
              <w:r w:rsidRPr="00273F6C">
                <w:rPr>
                  <w:bCs/>
                  <w:color w:val="0000FF"/>
                  <w:u w:val="single"/>
                </w:rPr>
                <w:t>vom</w:t>
              </w:r>
              <w:proofErr w:type="spellEnd"/>
              <w:r w:rsidRPr="00273F6C">
                <w:rPr>
                  <w:bCs/>
                  <w:color w:val="0000FF"/>
                  <w:u w:val="single"/>
                </w:rPr>
                <w:t xml:space="preserve"> 5. Juni 2015 </w:t>
              </w:r>
              <w:proofErr w:type="spellStart"/>
              <w:r w:rsidRPr="00273F6C">
                <w:rPr>
                  <w:bCs/>
                  <w:color w:val="0000FF"/>
                  <w:u w:val="single"/>
                </w:rPr>
                <w:t>über</w:t>
              </w:r>
              <w:proofErr w:type="spellEnd"/>
              <w:r w:rsidRPr="00273F6C">
                <w:rPr>
                  <w:bCs/>
                  <w:color w:val="0000FF"/>
                  <w:u w:val="single"/>
                </w:rPr>
                <w:t xml:space="preserve"> den Schutz vor </w:t>
              </w:r>
              <w:proofErr w:type="spellStart"/>
              <w:r w:rsidRPr="00273F6C">
                <w:rPr>
                  <w:bCs/>
                  <w:color w:val="0000FF"/>
                  <w:u w:val="single"/>
                </w:rPr>
                <w:t>gefährlichen</w:t>
              </w:r>
              <w:proofErr w:type="spellEnd"/>
              <w:r w:rsidRPr="00273F6C">
                <w:rPr>
                  <w:bCs/>
                  <w:color w:val="0000FF"/>
                  <w:u w:val="single"/>
                </w:rPr>
                <w:t xml:space="preserve"> </w:t>
              </w:r>
              <w:proofErr w:type="spellStart"/>
              <w:r w:rsidRPr="00273F6C">
                <w:rPr>
                  <w:bCs/>
                  <w:color w:val="0000FF"/>
                  <w:u w:val="single"/>
                </w:rPr>
                <w:t>Stoffen</w:t>
              </w:r>
              <w:proofErr w:type="spellEnd"/>
              <w:r w:rsidRPr="00273F6C">
                <w:rPr>
                  <w:bCs/>
                  <w:color w:val="0000FF"/>
                  <w:u w:val="single"/>
                </w:rPr>
                <w:t xml:space="preserve"> </w:t>
              </w:r>
              <w:proofErr w:type="spellStart"/>
              <w:r w:rsidRPr="00273F6C">
                <w:rPr>
                  <w:bCs/>
                  <w:color w:val="0000FF"/>
                  <w:u w:val="single"/>
                </w:rPr>
                <w:t>und</w:t>
              </w:r>
              <w:proofErr w:type="spellEnd"/>
              <w:r w:rsidRPr="00273F6C">
                <w:rPr>
                  <w:bCs/>
                  <w:color w:val="0000FF"/>
                  <w:u w:val="single"/>
                </w:rPr>
                <w:t xml:space="preserve"> </w:t>
              </w:r>
              <w:proofErr w:type="spellStart"/>
              <w:r w:rsidRPr="00273F6C">
                <w:rPr>
                  <w:bCs/>
                  <w:color w:val="0000FF"/>
                  <w:u w:val="single"/>
                </w:rPr>
                <w:t>Zubereitungen</w:t>
              </w:r>
              <w:proofErr w:type="spellEnd"/>
              <w:r w:rsidRPr="00273F6C">
                <w:rPr>
                  <w:bCs/>
                  <w:color w:val="0000FF"/>
                  <w:u w:val="single"/>
                </w:rPr>
                <w:t xml:space="preserve"> (</w:t>
              </w:r>
              <w:proofErr w:type="spellStart"/>
              <w:r w:rsidRPr="00273F6C">
                <w:rPr>
                  <w:bCs/>
                  <w:color w:val="0000FF"/>
                  <w:u w:val="single"/>
                </w:rPr>
                <w:t>Chemikalienverordnung</w:t>
              </w:r>
              <w:proofErr w:type="spellEnd"/>
              <w:r w:rsidRPr="00273F6C">
                <w:rPr>
                  <w:bCs/>
                  <w:color w:val="0000FF"/>
                  <w:u w:val="single"/>
                </w:rPr>
                <w:t xml:space="preserve">, </w:t>
              </w:r>
              <w:proofErr w:type="spellStart"/>
              <w:r w:rsidRPr="00273F6C">
                <w:rPr>
                  <w:bCs/>
                  <w:color w:val="0000FF"/>
                  <w:u w:val="single"/>
                </w:rPr>
                <w:t>ChemV</w:t>
              </w:r>
              <w:proofErr w:type="spellEnd"/>
              <w:r w:rsidRPr="00273F6C">
                <w:rPr>
                  <w:bCs/>
                  <w:color w:val="0000FF"/>
                  <w:u w:val="single"/>
                </w:rPr>
                <w:t>) (admin.ch)</w:t>
              </w:r>
            </w:hyperlink>
          </w:p>
          <w:p w14:paraId="2C0B4AC3" w14:textId="77777777" w:rsidR="00273F6C" w:rsidRPr="00273F6C" w:rsidRDefault="00A9758D" w:rsidP="00273F6C">
            <w:pPr>
              <w:pStyle w:val="Paragraphedeliste"/>
              <w:numPr>
                <w:ilvl w:val="0"/>
                <w:numId w:val="18"/>
              </w:numPr>
              <w:spacing w:after="120"/>
              <w:rPr>
                <w:bCs/>
                <w:lang w:val="es-ES"/>
              </w:rPr>
            </w:pPr>
            <w:proofErr w:type="spellStart"/>
            <w:r w:rsidRPr="00273F6C">
              <w:rPr>
                <w:bCs/>
                <w:lang w:val="es-ES"/>
              </w:rPr>
              <w:t>Italien</w:t>
            </w:r>
            <w:proofErr w:type="spellEnd"/>
            <w:r w:rsidRPr="00273F6C">
              <w:rPr>
                <w:bCs/>
                <w:lang w:val="es-ES"/>
              </w:rPr>
              <w:t>: </w:t>
            </w:r>
            <w:r w:rsidR="0099233D">
              <w:fldChar w:fldCharType="begin"/>
            </w:r>
            <w:r w:rsidR="0099233D" w:rsidRPr="0099233D">
              <w:rPr>
                <w:lang w:val="es-ES"/>
              </w:rPr>
              <w:instrText xml:space="preserve"> HYPERLINK "https://www.fedlex.admin.ch/eli/cc/2015/366/it" </w:instrText>
            </w:r>
            <w:r w:rsidR="0099233D">
              <w:fldChar w:fldCharType="separate"/>
            </w:r>
            <w:r w:rsidRPr="00273F6C">
              <w:rPr>
                <w:bCs/>
                <w:color w:val="0000FF"/>
                <w:u w:val="single"/>
                <w:lang w:val="es-ES"/>
              </w:rPr>
              <w:t xml:space="preserve">RS 813.11 - </w:t>
            </w:r>
            <w:proofErr w:type="spellStart"/>
            <w:r w:rsidRPr="00273F6C">
              <w:rPr>
                <w:bCs/>
                <w:color w:val="0000FF"/>
                <w:u w:val="single"/>
                <w:lang w:val="es-ES"/>
              </w:rPr>
              <w:t>Ordinanza</w:t>
            </w:r>
            <w:proofErr w:type="spellEnd"/>
            <w:r w:rsidRPr="00273F6C">
              <w:rPr>
                <w:bCs/>
                <w:color w:val="0000FF"/>
                <w:u w:val="single"/>
                <w:lang w:val="es-ES"/>
              </w:rPr>
              <w:t xml:space="preserve"> del 5 </w:t>
            </w:r>
            <w:proofErr w:type="spellStart"/>
            <w:r w:rsidRPr="00273F6C">
              <w:rPr>
                <w:bCs/>
                <w:color w:val="0000FF"/>
                <w:u w:val="single"/>
                <w:lang w:val="es-ES"/>
              </w:rPr>
              <w:t>giugno</w:t>
            </w:r>
            <w:proofErr w:type="spellEnd"/>
            <w:r w:rsidRPr="00273F6C">
              <w:rPr>
                <w:bCs/>
                <w:color w:val="0000FF"/>
                <w:u w:val="single"/>
                <w:lang w:val="es-ES"/>
              </w:rPr>
              <w:t xml:space="preserve"> 2015 </w:t>
            </w:r>
            <w:proofErr w:type="spellStart"/>
            <w:r w:rsidRPr="00273F6C">
              <w:rPr>
                <w:bCs/>
                <w:color w:val="0000FF"/>
                <w:u w:val="single"/>
                <w:lang w:val="es-ES"/>
              </w:rPr>
              <w:t>sulla</w:t>
            </w:r>
            <w:proofErr w:type="spellEnd"/>
            <w:r w:rsidRPr="00273F6C">
              <w:rPr>
                <w:bCs/>
                <w:color w:val="0000FF"/>
                <w:u w:val="single"/>
                <w:lang w:val="es-ES"/>
              </w:rPr>
              <w:t xml:space="preserve"> </w:t>
            </w:r>
            <w:proofErr w:type="spellStart"/>
            <w:r w:rsidRPr="00273F6C">
              <w:rPr>
                <w:bCs/>
                <w:color w:val="0000FF"/>
                <w:u w:val="single"/>
                <w:lang w:val="es-ES"/>
              </w:rPr>
              <w:t>protezione</w:t>
            </w:r>
            <w:proofErr w:type="spellEnd"/>
            <w:r w:rsidRPr="00273F6C">
              <w:rPr>
                <w:bCs/>
                <w:color w:val="0000FF"/>
                <w:u w:val="single"/>
                <w:lang w:val="es-ES"/>
              </w:rPr>
              <w:t xml:space="preserve"> </w:t>
            </w:r>
            <w:proofErr w:type="spellStart"/>
            <w:r w:rsidRPr="00273F6C">
              <w:rPr>
                <w:bCs/>
                <w:color w:val="0000FF"/>
                <w:u w:val="single"/>
                <w:lang w:val="es-ES"/>
              </w:rPr>
              <w:t>contro</w:t>
            </w:r>
            <w:proofErr w:type="spellEnd"/>
            <w:r w:rsidRPr="00273F6C">
              <w:rPr>
                <w:bCs/>
                <w:color w:val="0000FF"/>
                <w:u w:val="single"/>
                <w:lang w:val="es-ES"/>
              </w:rPr>
              <w:t xml:space="preserve"> le </w:t>
            </w:r>
            <w:proofErr w:type="spellStart"/>
            <w:r w:rsidRPr="00273F6C">
              <w:rPr>
                <w:bCs/>
                <w:color w:val="0000FF"/>
                <w:u w:val="single"/>
                <w:lang w:val="es-ES"/>
              </w:rPr>
              <w:t>sostanze</w:t>
            </w:r>
            <w:proofErr w:type="spellEnd"/>
            <w:r w:rsidRPr="00273F6C">
              <w:rPr>
                <w:bCs/>
                <w:color w:val="0000FF"/>
                <w:u w:val="single"/>
                <w:lang w:val="es-ES"/>
              </w:rPr>
              <w:t xml:space="preserve"> e i </w:t>
            </w:r>
            <w:proofErr w:type="spellStart"/>
            <w:r w:rsidRPr="00273F6C">
              <w:rPr>
                <w:bCs/>
                <w:color w:val="0000FF"/>
                <w:u w:val="single"/>
                <w:lang w:val="es-ES"/>
              </w:rPr>
              <w:t>preparati</w:t>
            </w:r>
            <w:proofErr w:type="spellEnd"/>
            <w:r w:rsidRPr="00273F6C">
              <w:rPr>
                <w:bCs/>
                <w:color w:val="0000FF"/>
                <w:u w:val="single"/>
                <w:lang w:val="es-ES"/>
              </w:rPr>
              <w:t xml:space="preserve"> </w:t>
            </w:r>
            <w:proofErr w:type="spellStart"/>
            <w:r w:rsidRPr="00273F6C">
              <w:rPr>
                <w:bCs/>
                <w:color w:val="0000FF"/>
                <w:u w:val="single"/>
                <w:lang w:val="es-ES"/>
              </w:rPr>
              <w:t>pericolosi</w:t>
            </w:r>
            <w:proofErr w:type="spellEnd"/>
            <w:r w:rsidRPr="00273F6C">
              <w:rPr>
                <w:bCs/>
                <w:color w:val="0000FF"/>
                <w:u w:val="single"/>
                <w:lang w:val="es-ES"/>
              </w:rPr>
              <w:t xml:space="preserve"> (</w:t>
            </w:r>
            <w:proofErr w:type="spellStart"/>
            <w:r w:rsidRPr="00273F6C">
              <w:rPr>
                <w:bCs/>
                <w:color w:val="0000FF"/>
                <w:u w:val="single"/>
                <w:lang w:val="es-ES"/>
              </w:rPr>
              <w:t>Ordinanza</w:t>
            </w:r>
            <w:proofErr w:type="spellEnd"/>
            <w:r w:rsidRPr="00273F6C">
              <w:rPr>
                <w:bCs/>
                <w:color w:val="0000FF"/>
                <w:u w:val="single"/>
                <w:lang w:val="es-ES"/>
              </w:rPr>
              <w:t xml:space="preserve"> sui </w:t>
            </w:r>
            <w:proofErr w:type="spellStart"/>
            <w:r w:rsidRPr="00273F6C">
              <w:rPr>
                <w:bCs/>
                <w:color w:val="0000FF"/>
                <w:u w:val="single"/>
                <w:lang w:val="es-ES"/>
              </w:rPr>
              <w:t>prodotti</w:t>
            </w:r>
            <w:proofErr w:type="spellEnd"/>
            <w:r w:rsidRPr="00273F6C">
              <w:rPr>
                <w:bCs/>
                <w:color w:val="0000FF"/>
                <w:u w:val="single"/>
                <w:lang w:val="es-ES"/>
              </w:rPr>
              <w:t xml:space="preserve"> </w:t>
            </w:r>
            <w:proofErr w:type="spellStart"/>
            <w:r w:rsidRPr="00273F6C">
              <w:rPr>
                <w:bCs/>
                <w:color w:val="0000FF"/>
                <w:u w:val="single"/>
                <w:lang w:val="es-ES"/>
              </w:rPr>
              <w:t>chimici</w:t>
            </w:r>
            <w:proofErr w:type="spellEnd"/>
            <w:r w:rsidRPr="00273F6C">
              <w:rPr>
                <w:bCs/>
                <w:color w:val="0000FF"/>
                <w:u w:val="single"/>
                <w:lang w:val="es-ES"/>
              </w:rPr>
              <w:t xml:space="preserve">, </w:t>
            </w:r>
            <w:proofErr w:type="spellStart"/>
            <w:r w:rsidRPr="00273F6C">
              <w:rPr>
                <w:bCs/>
                <w:color w:val="0000FF"/>
                <w:u w:val="single"/>
                <w:lang w:val="es-ES"/>
              </w:rPr>
              <w:t>OPChim</w:t>
            </w:r>
            <w:proofErr w:type="spellEnd"/>
            <w:r w:rsidRPr="00273F6C">
              <w:rPr>
                <w:bCs/>
                <w:color w:val="0000FF"/>
                <w:u w:val="single"/>
                <w:lang w:val="es-ES"/>
              </w:rPr>
              <w:t>) (admin.ch)</w:t>
            </w:r>
            <w:r w:rsidR="0099233D">
              <w:rPr>
                <w:bCs/>
                <w:color w:val="0000FF"/>
                <w:u w:val="single"/>
                <w:lang w:val="es-ES"/>
              </w:rPr>
              <w:fldChar w:fldCharType="end"/>
            </w:r>
          </w:p>
          <w:p w14:paraId="483FED8F" w14:textId="77777777" w:rsidR="00254A55" w:rsidRPr="00273F6C" w:rsidRDefault="00A9758D" w:rsidP="00273F6C">
            <w:pPr>
              <w:pStyle w:val="Paragraphedeliste"/>
              <w:numPr>
                <w:ilvl w:val="0"/>
                <w:numId w:val="18"/>
              </w:numPr>
              <w:spacing w:after="120"/>
              <w:rPr>
                <w:bCs/>
                <w:lang w:val="en-GB"/>
              </w:rPr>
            </w:pPr>
            <w:proofErr w:type="spellStart"/>
            <w:r w:rsidRPr="00273F6C">
              <w:rPr>
                <w:bCs/>
                <w:lang w:val="en-GB"/>
              </w:rPr>
              <w:t>Anglais</w:t>
            </w:r>
            <w:proofErr w:type="spellEnd"/>
            <w:r w:rsidRPr="00273F6C">
              <w:rPr>
                <w:bCs/>
                <w:lang w:val="en-GB"/>
              </w:rPr>
              <w:t>: </w:t>
            </w:r>
            <w:r w:rsidR="0099233D">
              <w:fldChar w:fldCharType="begin"/>
            </w:r>
            <w:r w:rsidR="0099233D" w:rsidRPr="0099233D">
              <w:rPr>
                <w:lang w:val="en-GB"/>
              </w:rPr>
              <w:instrText xml:space="preserve"> HYPERLINK "https://www.fedlex.admin.ch/eli/cc/2015/366/en" </w:instrText>
            </w:r>
            <w:r w:rsidR="0099233D">
              <w:fldChar w:fldCharType="separate"/>
            </w:r>
            <w:r w:rsidRPr="00273F6C">
              <w:rPr>
                <w:bCs/>
                <w:color w:val="0000FF"/>
                <w:u w:val="single"/>
                <w:lang w:val="en-GB"/>
              </w:rPr>
              <w:t xml:space="preserve">SR 813.11 - Ordinance of 5 June 2015 on Protection against Dangerous Substances and Preparations (Chemicals Ordinance, </w:t>
            </w:r>
            <w:proofErr w:type="spellStart"/>
            <w:r w:rsidRPr="00273F6C">
              <w:rPr>
                <w:bCs/>
                <w:color w:val="0000FF"/>
                <w:u w:val="single"/>
                <w:lang w:val="en-GB"/>
              </w:rPr>
              <w:t>ChemO</w:t>
            </w:r>
            <w:proofErr w:type="spellEnd"/>
            <w:r w:rsidRPr="00273F6C">
              <w:rPr>
                <w:bCs/>
                <w:color w:val="0000FF"/>
                <w:u w:val="single"/>
                <w:lang w:val="en-GB"/>
              </w:rPr>
              <w:t>) (admin.ch)</w:t>
            </w:r>
            <w:r w:rsidR="0099233D">
              <w:rPr>
                <w:bCs/>
                <w:color w:val="0000FF"/>
                <w:u w:val="single"/>
                <w:lang w:val="en-GB"/>
              </w:rPr>
              <w:fldChar w:fldCharType="end"/>
            </w:r>
          </w:p>
        </w:tc>
      </w:tr>
      <w:tr w:rsidR="00B27E35" w14:paraId="56926DFA" w14:textId="77777777" w:rsidTr="0096154C">
        <w:trPr>
          <w:cantSplit/>
        </w:trPr>
        <w:tc>
          <w:tcPr>
            <w:tcW w:w="709" w:type="dxa"/>
            <w:tcBorders>
              <w:top w:val="single" w:sz="6" w:space="0" w:color="auto"/>
              <w:bottom w:val="single" w:sz="6" w:space="0" w:color="auto"/>
            </w:tcBorders>
            <w:shd w:val="clear" w:color="auto" w:fill="auto"/>
          </w:tcPr>
          <w:p w14:paraId="4F60D3E1" w14:textId="77777777" w:rsidR="006F55D1" w:rsidRPr="009D7E91" w:rsidRDefault="00A9758D"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14:paraId="50AD2FBC" w14:textId="77777777" w:rsidR="006F55D1" w:rsidRPr="009D7E91" w:rsidRDefault="00A9758D" w:rsidP="009B0524">
            <w:pPr>
              <w:spacing w:before="120" w:after="120"/>
              <w:ind w:left="34"/>
              <w:rPr>
                <w:bCs/>
              </w:rPr>
            </w:pPr>
            <w:bookmarkStart w:id="29" w:name="X_TBT_Reg_9A"/>
            <w:r w:rsidRPr="009D7E91">
              <w:rPr>
                <w:b/>
              </w:rPr>
              <w:t xml:space="preserve">Date projetée pour </w:t>
            </w:r>
            <w:proofErr w:type="gramStart"/>
            <w:r w:rsidRPr="009D7E91">
              <w:rPr>
                <w:b/>
              </w:rPr>
              <w:t>l'adoption</w:t>
            </w:r>
            <w:bookmarkEnd w:id="29"/>
            <w:r w:rsidRPr="009D7E91">
              <w:rPr>
                <w:b/>
              </w:rPr>
              <w:t>:</w:t>
            </w:r>
            <w:proofErr w:type="gramEnd"/>
            <w:r w:rsidRPr="009D7E91">
              <w:t xml:space="preserve"> 15 février 2022</w:t>
            </w:r>
            <w:bookmarkStart w:id="30" w:name="sps10a"/>
            <w:bookmarkStart w:id="31" w:name="sps10b"/>
            <w:bookmarkEnd w:id="30"/>
            <w:bookmarkEnd w:id="31"/>
          </w:p>
          <w:p w14:paraId="1F0D26B3" w14:textId="77777777" w:rsidR="006F55D1" w:rsidRPr="009D7E91" w:rsidRDefault="00A9758D" w:rsidP="009B0524">
            <w:pPr>
              <w:spacing w:after="120"/>
              <w:ind w:left="34"/>
              <w:rPr>
                <w:b/>
              </w:rPr>
            </w:pPr>
            <w:bookmarkStart w:id="32" w:name="X_TBT_Reg_9B"/>
            <w:r w:rsidRPr="009D7E91">
              <w:rPr>
                <w:b/>
              </w:rPr>
              <w:t xml:space="preserve">Date projetée pour l'entrée en </w:t>
            </w:r>
            <w:proofErr w:type="gramStart"/>
            <w:r w:rsidRPr="009D7E91">
              <w:rPr>
                <w:b/>
              </w:rPr>
              <w:t>vigueur</w:t>
            </w:r>
            <w:bookmarkEnd w:id="32"/>
            <w:r w:rsidRPr="009D7E91">
              <w:rPr>
                <w:b/>
              </w:rPr>
              <w:t>:</w:t>
            </w:r>
            <w:proofErr w:type="gramEnd"/>
            <w:r w:rsidRPr="009D7E91">
              <w:t xml:space="preserve"> 15 août 2022</w:t>
            </w:r>
            <w:bookmarkStart w:id="33" w:name="sps11a"/>
            <w:bookmarkStart w:id="34" w:name="sps11b"/>
            <w:bookmarkEnd w:id="33"/>
            <w:r w:rsidRPr="009D7E91">
              <w:rPr>
                <w:bCs/>
              </w:rPr>
              <w:t>; 6 mois à compter de l'adoption</w:t>
            </w:r>
            <w:bookmarkEnd w:id="34"/>
          </w:p>
        </w:tc>
      </w:tr>
      <w:tr w:rsidR="00B27E35" w14:paraId="6CBB2F0F" w14:textId="77777777" w:rsidTr="00450063">
        <w:tc>
          <w:tcPr>
            <w:tcW w:w="709" w:type="dxa"/>
            <w:tcBorders>
              <w:top w:val="single" w:sz="6" w:space="0" w:color="auto"/>
              <w:bottom w:val="single" w:sz="6" w:space="0" w:color="auto"/>
            </w:tcBorders>
            <w:shd w:val="clear" w:color="auto" w:fill="auto"/>
          </w:tcPr>
          <w:p w14:paraId="4A91FE90" w14:textId="77777777" w:rsidR="008D58AD" w:rsidRPr="009D7E91" w:rsidRDefault="00A9758D"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14:paraId="5DDFC5FC" w14:textId="77777777" w:rsidR="008D58AD" w:rsidRPr="009D7E91" w:rsidRDefault="00A9758D" w:rsidP="009D7E91">
            <w:pPr>
              <w:spacing w:before="120" w:after="120"/>
            </w:pPr>
            <w:bookmarkStart w:id="35" w:name="X_TBT_Reg_10A"/>
            <w:r w:rsidRPr="009D7E91">
              <w:rPr>
                <w:b/>
              </w:rPr>
              <w:t xml:space="preserve">Date limite pour la présentation des </w:t>
            </w:r>
            <w:proofErr w:type="gramStart"/>
            <w:r w:rsidRPr="009D7E91">
              <w:rPr>
                <w:b/>
              </w:rPr>
              <w:t>observations</w:t>
            </w:r>
            <w:bookmarkEnd w:id="35"/>
            <w:r w:rsidRPr="009D7E91">
              <w:rPr>
                <w:b/>
              </w:rPr>
              <w:t>:</w:t>
            </w:r>
            <w:proofErr w:type="gramEnd"/>
            <w:r w:rsidR="006F55D1" w:rsidRPr="009D7E91">
              <w:t xml:space="preserve"> 60 jours à compter de la date de notification</w:t>
            </w:r>
            <w:bookmarkStart w:id="36" w:name="sps12a"/>
            <w:bookmarkEnd w:id="36"/>
          </w:p>
        </w:tc>
      </w:tr>
      <w:tr w:rsidR="00B27E35" w14:paraId="379598AC" w14:textId="77777777" w:rsidTr="00450063">
        <w:tc>
          <w:tcPr>
            <w:tcW w:w="709" w:type="dxa"/>
            <w:tcBorders>
              <w:top w:val="single" w:sz="6" w:space="0" w:color="auto"/>
            </w:tcBorders>
            <w:shd w:val="clear" w:color="auto" w:fill="auto"/>
          </w:tcPr>
          <w:p w14:paraId="64093C79" w14:textId="77777777" w:rsidR="008D58AD" w:rsidRPr="009D7E91" w:rsidRDefault="00A9758D" w:rsidP="00450063">
            <w:pPr>
              <w:keepNext/>
              <w:keepLines/>
              <w:spacing w:before="120" w:after="120"/>
              <w:rPr>
                <w:b/>
              </w:rPr>
            </w:pPr>
            <w:r w:rsidRPr="009D7E91">
              <w:rPr>
                <w:b/>
              </w:rPr>
              <w:t>11.</w:t>
            </w:r>
          </w:p>
        </w:tc>
        <w:tc>
          <w:tcPr>
            <w:tcW w:w="8515" w:type="dxa"/>
            <w:tcBorders>
              <w:top w:val="single" w:sz="6" w:space="0" w:color="auto"/>
            </w:tcBorders>
            <w:shd w:val="clear" w:color="auto" w:fill="auto"/>
          </w:tcPr>
          <w:p w14:paraId="5161C8B2" w14:textId="77777777" w:rsidR="008D58AD" w:rsidRPr="009D7E91" w:rsidRDefault="00A9758D" w:rsidP="00481B71">
            <w:pPr>
              <w:keepNext/>
              <w:keepLines/>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w:t>
            </w:r>
            <w:proofErr w:type="gramStart"/>
            <w:r w:rsidRPr="009D7E91">
              <w:rPr>
                <w:b/>
              </w:rPr>
              <w:t>obtenu</w:t>
            </w:r>
            <w:r w:rsidR="006F55D1" w:rsidRPr="009D7E91">
              <w:rPr>
                <w:b/>
              </w:rPr>
              <w:t>s</w:t>
            </w:r>
            <w:r w:rsidRPr="009D7E91">
              <w:rPr>
                <w:b/>
              </w:rPr>
              <w:t>:</w:t>
            </w:r>
            <w:proofErr w:type="gramEnd"/>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X</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14:paraId="2F5D2D3B" w14:textId="77777777" w:rsidR="00AC4F77" w:rsidRDefault="0099233D" w:rsidP="00AC4F77">
            <w:pPr>
              <w:keepNext/>
              <w:keepLines/>
              <w:spacing w:before="120" w:after="120"/>
              <w:jc w:val="left"/>
              <w:rPr>
                <w:bCs/>
              </w:rPr>
            </w:pPr>
            <w:hyperlink r:id="rId14" w:history="1">
              <w:r w:rsidR="00A9758D" w:rsidRPr="009D7E91">
                <w:rPr>
                  <w:bCs/>
                  <w:color w:val="0000FF"/>
                  <w:u w:val="single"/>
                </w:rPr>
                <w:t>https://fedlex.data.admin.ch/filestore/fedlex.data.admin.ch/eli/dl/proj/2021/14/cons_1/doc_1/fr/pdf-a/fedlex-data-admin-ch-eli-dl-proj-2021-14-cons_1-doc_1-fr-pdf-a.pdf</w:t>
              </w:r>
            </w:hyperlink>
          </w:p>
          <w:p w14:paraId="249CFEBC" w14:textId="77777777" w:rsidR="00273F6C" w:rsidRDefault="0099233D" w:rsidP="00481B71">
            <w:pPr>
              <w:keepNext/>
              <w:keepLines/>
              <w:spacing w:before="120" w:after="120"/>
              <w:jc w:val="left"/>
              <w:rPr>
                <w:bCs/>
              </w:rPr>
            </w:pPr>
            <w:hyperlink r:id="rId15" w:history="1">
              <w:r w:rsidR="00A9758D" w:rsidRPr="005D1B07">
                <w:rPr>
                  <w:rStyle w:val="Lienhypertexte"/>
                  <w:bCs/>
                </w:rPr>
                <w:t>https://fedlex.data.admin.ch/filestore/fedlex.data.admin.ch/eli/dl/proj/2021/14/cons_1/doc_1/de/pdf-a/fedlex-data-admin-ch-eli-dl-proj-2021-14-cons_1-doc_1-de-pdf-a.pdf</w:t>
              </w:r>
            </w:hyperlink>
          </w:p>
          <w:p w14:paraId="35E54505" w14:textId="77777777" w:rsidR="00254A55" w:rsidRPr="009D7E91" w:rsidRDefault="0099233D" w:rsidP="00481B71">
            <w:pPr>
              <w:keepNext/>
              <w:keepLines/>
              <w:spacing w:before="120" w:after="120"/>
              <w:jc w:val="left"/>
              <w:rPr>
                <w:bCs/>
              </w:rPr>
            </w:pPr>
            <w:hyperlink r:id="rId16" w:history="1">
              <w:r w:rsidR="00273F6C" w:rsidRPr="009D7E91">
                <w:rPr>
                  <w:bCs/>
                  <w:color w:val="0000FF"/>
                  <w:u w:val="single"/>
                </w:rPr>
                <w:t>https://fedlex.data.admin.ch/filestore/fedlex.data.admin.ch/eli/dl/proj/2021/14/cons_1/doc_1/it/pdf-a/fedlex-data-admin-ch-eli-dl-proj-2021-14-cons_1-doc_1-it-pdf-a.pdf</w:t>
              </w:r>
            </w:hyperlink>
            <w:bookmarkEnd w:id="39"/>
          </w:p>
        </w:tc>
      </w:tr>
    </w:tbl>
    <w:p w14:paraId="010EDFBF" w14:textId="77777777" w:rsidR="006F55D1" w:rsidRPr="009D7E91" w:rsidRDefault="006F55D1" w:rsidP="009D7E91"/>
    <w:sectPr w:rsidR="006F55D1" w:rsidRPr="009D7E91" w:rsidSect="00AE3C0C">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FBE2" w14:textId="77777777" w:rsidR="00A95572" w:rsidRDefault="00A9758D">
      <w:r>
        <w:separator/>
      </w:r>
    </w:p>
  </w:endnote>
  <w:endnote w:type="continuationSeparator" w:id="0">
    <w:p w14:paraId="181D87C7" w14:textId="77777777" w:rsidR="00A95572" w:rsidRDefault="00A9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D4C5" w14:textId="77777777" w:rsidR="00D67386" w:rsidRPr="009D7E91" w:rsidRDefault="00A9758D" w:rsidP="00D67386">
    <w:pPr>
      <w:pStyle w:val="Pieddepage"/>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AA0A" w14:textId="77777777" w:rsidR="00DD65B2" w:rsidRPr="009D7E91" w:rsidRDefault="00A9758D" w:rsidP="00D67386">
    <w:pPr>
      <w:pStyle w:val="Pieddepage"/>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9749" w14:textId="1CC980EC" w:rsidR="00DD65B2" w:rsidRPr="009D7E91" w:rsidRDefault="00A9758D">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4D06" w14:textId="77777777" w:rsidR="00A95572" w:rsidRDefault="00A9758D">
      <w:r>
        <w:separator/>
      </w:r>
    </w:p>
  </w:footnote>
  <w:footnote w:type="continuationSeparator" w:id="0">
    <w:p w14:paraId="6B645CCB" w14:textId="77777777" w:rsidR="00A95572" w:rsidRDefault="00A9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2BF3" w14:textId="77777777" w:rsidR="00D67386" w:rsidRPr="009D7E91" w:rsidRDefault="00A9758D" w:rsidP="00D67386">
    <w:pPr>
      <w:pStyle w:val="En-tte"/>
      <w:pBdr>
        <w:bottom w:val="single" w:sz="4" w:space="1" w:color="auto"/>
      </w:pBdr>
      <w:tabs>
        <w:tab w:val="clear" w:pos="4513"/>
        <w:tab w:val="clear" w:pos="9027"/>
      </w:tabs>
      <w:jc w:val="center"/>
    </w:pPr>
    <w:proofErr w:type="spellStart"/>
    <w:proofErr w:type="gramStart"/>
    <w:r w:rsidRPr="009D7E91">
      <w:t>tbtSymbol</w:t>
    </w:r>
    <w:proofErr w:type="spellEnd"/>
    <w:proofErr w:type="gramEnd"/>
  </w:p>
  <w:p w14:paraId="6909EF7A" w14:textId="77777777" w:rsidR="00D67386" w:rsidRPr="009D7E91" w:rsidRDefault="00D67386" w:rsidP="00D67386">
    <w:pPr>
      <w:pStyle w:val="En-tte"/>
      <w:pBdr>
        <w:bottom w:val="single" w:sz="4" w:space="1" w:color="auto"/>
      </w:pBdr>
      <w:tabs>
        <w:tab w:val="clear" w:pos="4513"/>
        <w:tab w:val="clear" w:pos="9027"/>
      </w:tabs>
      <w:jc w:val="center"/>
    </w:pPr>
  </w:p>
  <w:p w14:paraId="3D35123B" w14:textId="77777777" w:rsidR="00D67386" w:rsidRPr="009D7E91" w:rsidRDefault="00A9758D" w:rsidP="00D67386">
    <w:pPr>
      <w:pStyle w:val="En-tte"/>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14:paraId="38094564" w14:textId="77777777" w:rsidR="00D67386" w:rsidRPr="009D7E91" w:rsidRDefault="00D67386" w:rsidP="00D6738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9C13" w14:textId="3F5436DD" w:rsidR="00D67386" w:rsidRPr="009D7E91" w:rsidRDefault="00A9758D" w:rsidP="00D67386">
    <w:pPr>
      <w:pStyle w:val="En-tte"/>
      <w:pBdr>
        <w:bottom w:val="single" w:sz="4" w:space="1" w:color="auto"/>
      </w:pBdr>
      <w:tabs>
        <w:tab w:val="clear" w:pos="4513"/>
        <w:tab w:val="clear" w:pos="9027"/>
      </w:tabs>
      <w:jc w:val="center"/>
    </w:pPr>
    <w:bookmarkStart w:id="40" w:name="spsSymbolHeader"/>
    <w:r w:rsidRPr="009D7E91">
      <w:t>G/TBT/N/CHE/255</w:t>
    </w:r>
    <w:bookmarkEnd w:id="40"/>
  </w:p>
  <w:p w14:paraId="049A5F58" w14:textId="77777777" w:rsidR="00D67386" w:rsidRPr="009D7E91" w:rsidRDefault="00D67386" w:rsidP="00D67386">
    <w:pPr>
      <w:pStyle w:val="En-tte"/>
      <w:pBdr>
        <w:bottom w:val="single" w:sz="4" w:space="1" w:color="auto"/>
      </w:pBdr>
      <w:tabs>
        <w:tab w:val="clear" w:pos="4513"/>
        <w:tab w:val="clear" w:pos="9027"/>
      </w:tabs>
      <w:jc w:val="center"/>
    </w:pPr>
  </w:p>
  <w:p w14:paraId="31486FA9" w14:textId="77777777" w:rsidR="00D67386" w:rsidRPr="009D7E91" w:rsidRDefault="00A9758D" w:rsidP="00D67386">
    <w:pPr>
      <w:pStyle w:val="En-tte"/>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14:paraId="42F0852E" w14:textId="77777777" w:rsidR="00DD65B2" w:rsidRPr="009D7E91" w:rsidRDefault="00DD65B2" w:rsidP="00D6738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7E35" w14:paraId="144D5FD2" w14:textId="77777777" w:rsidTr="00A37621">
      <w:trPr>
        <w:trHeight w:val="240"/>
        <w:jc w:val="center"/>
      </w:trPr>
      <w:tc>
        <w:tcPr>
          <w:tcW w:w="3794" w:type="dxa"/>
          <w:shd w:val="clear" w:color="auto" w:fill="FFFFFF"/>
          <w:tcMar>
            <w:left w:w="108" w:type="dxa"/>
            <w:right w:w="108" w:type="dxa"/>
          </w:tcMar>
          <w:vAlign w:val="center"/>
        </w:tcPr>
        <w:p w14:paraId="4805D84D" w14:textId="77777777"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14:paraId="2347CB42" w14:textId="77777777" w:rsidR="00172B05" w:rsidRPr="00D82AF6" w:rsidRDefault="00172B05" w:rsidP="006D265C">
          <w:pPr>
            <w:jc w:val="right"/>
            <w:rPr>
              <w:b/>
              <w:color w:val="FF0000"/>
              <w:szCs w:val="18"/>
            </w:rPr>
          </w:pPr>
        </w:p>
      </w:tc>
    </w:tr>
    <w:bookmarkEnd w:id="41"/>
    <w:tr w:rsidR="00B27E35" w14:paraId="7519B55C" w14:textId="77777777" w:rsidTr="00A37621">
      <w:trPr>
        <w:trHeight w:val="213"/>
        <w:jc w:val="center"/>
      </w:trPr>
      <w:tc>
        <w:tcPr>
          <w:tcW w:w="3794" w:type="dxa"/>
          <w:vMerge w:val="restart"/>
          <w:shd w:val="clear" w:color="auto" w:fill="FFFFFF"/>
          <w:tcMar>
            <w:left w:w="0" w:type="dxa"/>
            <w:right w:w="0" w:type="dxa"/>
          </w:tcMar>
        </w:tcPr>
        <w:p w14:paraId="7761C1A5" w14:textId="77777777" w:rsidR="00172B05" w:rsidRPr="00D82AF6" w:rsidRDefault="00A9758D" w:rsidP="006D265C">
          <w:pPr>
            <w:jc w:val="left"/>
            <w:rPr>
              <w:szCs w:val="18"/>
            </w:rPr>
          </w:pPr>
          <w:r>
            <w:rPr>
              <w:noProof/>
              <w:szCs w:val="18"/>
              <w:lang w:eastAsia="en-GB"/>
            </w:rPr>
            <w:drawing>
              <wp:inline distT="0" distB="0" distL="0" distR="0" wp14:anchorId="345FB5B6" wp14:editId="56CAE5C0">
                <wp:extent cx="2391410" cy="71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4817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4EC648" w14:textId="77777777" w:rsidR="00172B05" w:rsidRPr="00D82AF6" w:rsidRDefault="00172B05" w:rsidP="006D265C">
          <w:pPr>
            <w:jc w:val="right"/>
            <w:rPr>
              <w:b/>
              <w:szCs w:val="18"/>
            </w:rPr>
          </w:pPr>
        </w:p>
      </w:tc>
    </w:tr>
    <w:tr w:rsidR="00B27E35" w14:paraId="65E6771F" w14:textId="77777777" w:rsidTr="00A37621">
      <w:trPr>
        <w:trHeight w:val="868"/>
        <w:jc w:val="center"/>
      </w:trPr>
      <w:tc>
        <w:tcPr>
          <w:tcW w:w="3794" w:type="dxa"/>
          <w:vMerge/>
          <w:shd w:val="clear" w:color="auto" w:fill="FFFFFF"/>
          <w:tcMar>
            <w:left w:w="108" w:type="dxa"/>
            <w:right w:w="108" w:type="dxa"/>
          </w:tcMar>
        </w:tcPr>
        <w:p w14:paraId="764F7857" w14:textId="77777777"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14:paraId="61C88D6D" w14:textId="77777777" w:rsidR="00D67386" w:rsidRPr="009D7E91" w:rsidRDefault="00A9758D" w:rsidP="006D265C">
          <w:pPr>
            <w:jc w:val="right"/>
            <w:rPr>
              <w:b/>
              <w:szCs w:val="18"/>
            </w:rPr>
          </w:pPr>
          <w:bookmarkStart w:id="42" w:name="bmkSymbols"/>
          <w:r w:rsidRPr="009D7E91">
            <w:rPr>
              <w:b/>
              <w:szCs w:val="18"/>
            </w:rPr>
            <w:t>G/TBT/N/CHE/255</w:t>
          </w:r>
          <w:bookmarkEnd w:id="42"/>
        </w:p>
      </w:tc>
    </w:tr>
    <w:tr w:rsidR="00B27E35" w14:paraId="30022D88" w14:textId="77777777" w:rsidTr="00A37621">
      <w:trPr>
        <w:trHeight w:val="240"/>
        <w:jc w:val="center"/>
      </w:trPr>
      <w:tc>
        <w:tcPr>
          <w:tcW w:w="3794" w:type="dxa"/>
          <w:vMerge/>
          <w:shd w:val="clear" w:color="auto" w:fill="FFFFFF"/>
          <w:tcMar>
            <w:left w:w="108" w:type="dxa"/>
            <w:right w:w="108" w:type="dxa"/>
          </w:tcMar>
          <w:vAlign w:val="center"/>
        </w:tcPr>
        <w:p w14:paraId="5574C903" w14:textId="77777777"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14:paraId="7C504F61" w14:textId="72393D94" w:rsidR="00172B05" w:rsidRPr="00D82AF6" w:rsidRDefault="00A9758D" w:rsidP="006D265C">
          <w:pPr>
            <w:jc w:val="right"/>
            <w:rPr>
              <w:szCs w:val="18"/>
            </w:rPr>
          </w:pPr>
          <w:bookmarkStart w:id="43" w:name="spsDateDistribution"/>
          <w:bookmarkStart w:id="44" w:name="bmkDate"/>
          <w:bookmarkEnd w:id="43"/>
          <w:bookmarkEnd w:id="44"/>
          <w:r>
            <w:rPr>
              <w:szCs w:val="18"/>
            </w:rPr>
            <w:t>11 mai 2021</w:t>
          </w:r>
        </w:p>
      </w:tc>
    </w:tr>
    <w:tr w:rsidR="00B27E35" w14:paraId="12415976" w14:textId="77777777"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998675" w14:textId="1EA8E156" w:rsidR="00172B05" w:rsidRPr="00D82AF6" w:rsidRDefault="00A9758D" w:rsidP="006D265C">
          <w:pPr>
            <w:jc w:val="left"/>
            <w:rPr>
              <w:b/>
              <w:szCs w:val="18"/>
            </w:rPr>
          </w:pPr>
          <w:bookmarkStart w:id="45" w:name="bmkSerial"/>
          <w:r w:rsidRPr="009D7E91">
            <w:rPr>
              <w:color w:val="FF0000"/>
              <w:szCs w:val="18"/>
            </w:rPr>
            <w:t>(</w:t>
          </w:r>
          <w:bookmarkStart w:id="46" w:name="spsSerialNumber"/>
          <w:bookmarkEnd w:id="46"/>
          <w:r>
            <w:rPr>
              <w:color w:val="FF0000"/>
              <w:szCs w:val="18"/>
            </w:rPr>
            <w:t>21-</w:t>
          </w:r>
          <w:r w:rsidR="0099233D">
            <w:rPr>
              <w:color w:val="FF0000"/>
              <w:szCs w:val="18"/>
            </w:rPr>
            <w:t>3980</w:t>
          </w:r>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14:paraId="42C81E5B" w14:textId="77777777" w:rsidR="00172B05" w:rsidRPr="00D82AF6" w:rsidRDefault="00A9758D" w:rsidP="006D265C">
          <w:pPr>
            <w:jc w:val="right"/>
            <w:rPr>
              <w:szCs w:val="18"/>
            </w:rPr>
          </w:pPr>
          <w:bookmarkStart w:id="47" w:name="bmkTotPages"/>
          <w:proofErr w:type="gramStart"/>
          <w:r w:rsidRPr="009D7E91">
            <w:rPr>
              <w:bCs/>
              <w:szCs w:val="18"/>
            </w:rPr>
            <w:t>Page:</w:t>
          </w:r>
          <w:proofErr w:type="gramEnd"/>
          <w:r w:rsidRPr="009D7E91">
            <w:rPr>
              <w:bCs/>
              <w:szCs w:val="18"/>
            </w:rPr>
            <w:t xml:space="preserv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7"/>
        </w:p>
      </w:tc>
    </w:tr>
    <w:tr w:rsidR="00B27E35" w14:paraId="72BA609E" w14:textId="77777777"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11B385" w14:textId="77777777" w:rsidR="00172B05" w:rsidRPr="00D82AF6" w:rsidRDefault="00A9758D" w:rsidP="006D265C">
          <w:pPr>
            <w:jc w:val="left"/>
            <w:rPr>
              <w:szCs w:val="18"/>
            </w:rPr>
          </w:pPr>
          <w:bookmarkStart w:id="48" w:name="bmkCommittee"/>
          <w:r w:rsidRPr="009D7E91">
            <w:rPr>
              <w:b/>
              <w:szCs w:val="18"/>
            </w:rPr>
            <w:t>Comité des obstacles techniques au commerce</w:t>
          </w:r>
          <w:bookmarkEnd w:id="48"/>
        </w:p>
      </w:tc>
      <w:tc>
        <w:tcPr>
          <w:tcW w:w="3325" w:type="dxa"/>
          <w:tcBorders>
            <w:top w:val="single" w:sz="4" w:space="0" w:color="auto"/>
          </w:tcBorders>
          <w:tcMar>
            <w:top w:w="113" w:type="dxa"/>
            <w:left w:w="108" w:type="dxa"/>
            <w:bottom w:w="57" w:type="dxa"/>
            <w:right w:w="108" w:type="dxa"/>
          </w:tcMar>
          <w:vAlign w:val="center"/>
        </w:tcPr>
        <w:p w14:paraId="7220E33C" w14:textId="77777777" w:rsidR="00172B05" w:rsidRPr="009D7E91" w:rsidRDefault="00A9758D" w:rsidP="006D265C">
          <w:pPr>
            <w:jc w:val="right"/>
            <w:rPr>
              <w:bCs/>
              <w:szCs w:val="18"/>
            </w:rPr>
          </w:pPr>
          <w:bookmarkStart w:id="49" w:name="bmkLanguage"/>
          <w:proofErr w:type="gramStart"/>
          <w:r w:rsidRPr="009D7E91">
            <w:rPr>
              <w:bCs/>
              <w:szCs w:val="18"/>
            </w:rPr>
            <w:t>Original:</w:t>
          </w:r>
          <w:proofErr w:type="gramEnd"/>
          <w:r w:rsidR="006F55D1" w:rsidRPr="009D7E91">
            <w:rPr>
              <w:bCs/>
              <w:szCs w:val="18"/>
            </w:rPr>
            <w:t xml:space="preserve"> </w:t>
          </w:r>
          <w:bookmarkStart w:id="50" w:name="spsOriginalLanguage"/>
          <w:r w:rsidRPr="009D7E91">
            <w:rPr>
              <w:bCs/>
              <w:szCs w:val="18"/>
            </w:rPr>
            <w:t>français</w:t>
          </w:r>
          <w:bookmarkEnd w:id="50"/>
          <w:bookmarkEnd w:id="49"/>
        </w:p>
      </w:tc>
    </w:tr>
  </w:tbl>
  <w:p w14:paraId="731975EC" w14:textId="77777777"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0FAC25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B232E9"/>
    <w:multiLevelType w:val="hybridMultilevel"/>
    <w:tmpl w:val="E7F2BE24"/>
    <w:lvl w:ilvl="0" w:tplc="273CA37A">
      <w:numFmt w:val="bullet"/>
      <w:lvlText w:val="-"/>
      <w:lvlJc w:val="left"/>
      <w:pPr>
        <w:ind w:left="720" w:hanging="360"/>
      </w:pPr>
      <w:rPr>
        <w:rFonts w:ascii="Verdana" w:eastAsia="Calibri" w:hAnsi="Verdana" w:cs="Times New Roman" w:hint="default"/>
      </w:rPr>
    </w:lvl>
    <w:lvl w:ilvl="1" w:tplc="1F926892" w:tentative="1">
      <w:start w:val="1"/>
      <w:numFmt w:val="bullet"/>
      <w:lvlText w:val="o"/>
      <w:lvlJc w:val="left"/>
      <w:pPr>
        <w:ind w:left="1440" w:hanging="360"/>
      </w:pPr>
      <w:rPr>
        <w:rFonts w:ascii="Courier New" w:hAnsi="Courier New" w:cs="Courier New" w:hint="default"/>
      </w:rPr>
    </w:lvl>
    <w:lvl w:ilvl="2" w:tplc="0A7A31A8" w:tentative="1">
      <w:start w:val="1"/>
      <w:numFmt w:val="bullet"/>
      <w:lvlText w:val=""/>
      <w:lvlJc w:val="left"/>
      <w:pPr>
        <w:ind w:left="2160" w:hanging="360"/>
      </w:pPr>
      <w:rPr>
        <w:rFonts w:ascii="Wingdings" w:hAnsi="Wingdings" w:hint="default"/>
      </w:rPr>
    </w:lvl>
    <w:lvl w:ilvl="3" w:tplc="43A0CAA0" w:tentative="1">
      <w:start w:val="1"/>
      <w:numFmt w:val="bullet"/>
      <w:lvlText w:val=""/>
      <w:lvlJc w:val="left"/>
      <w:pPr>
        <w:ind w:left="2880" w:hanging="360"/>
      </w:pPr>
      <w:rPr>
        <w:rFonts w:ascii="Symbol" w:hAnsi="Symbol" w:hint="default"/>
      </w:rPr>
    </w:lvl>
    <w:lvl w:ilvl="4" w:tplc="0DFE328C" w:tentative="1">
      <w:start w:val="1"/>
      <w:numFmt w:val="bullet"/>
      <w:lvlText w:val="o"/>
      <w:lvlJc w:val="left"/>
      <w:pPr>
        <w:ind w:left="3600" w:hanging="360"/>
      </w:pPr>
      <w:rPr>
        <w:rFonts w:ascii="Courier New" w:hAnsi="Courier New" w:cs="Courier New" w:hint="default"/>
      </w:rPr>
    </w:lvl>
    <w:lvl w:ilvl="5" w:tplc="9D9C1A12" w:tentative="1">
      <w:start w:val="1"/>
      <w:numFmt w:val="bullet"/>
      <w:lvlText w:val=""/>
      <w:lvlJc w:val="left"/>
      <w:pPr>
        <w:ind w:left="4320" w:hanging="360"/>
      </w:pPr>
      <w:rPr>
        <w:rFonts w:ascii="Wingdings" w:hAnsi="Wingdings" w:hint="default"/>
      </w:rPr>
    </w:lvl>
    <w:lvl w:ilvl="6" w:tplc="95C2BA4C" w:tentative="1">
      <w:start w:val="1"/>
      <w:numFmt w:val="bullet"/>
      <w:lvlText w:val=""/>
      <w:lvlJc w:val="left"/>
      <w:pPr>
        <w:ind w:left="5040" w:hanging="360"/>
      </w:pPr>
      <w:rPr>
        <w:rFonts w:ascii="Symbol" w:hAnsi="Symbol" w:hint="default"/>
      </w:rPr>
    </w:lvl>
    <w:lvl w:ilvl="7" w:tplc="90A0AEF4" w:tentative="1">
      <w:start w:val="1"/>
      <w:numFmt w:val="bullet"/>
      <w:lvlText w:val="o"/>
      <w:lvlJc w:val="left"/>
      <w:pPr>
        <w:ind w:left="5760" w:hanging="360"/>
      </w:pPr>
      <w:rPr>
        <w:rFonts w:ascii="Courier New" w:hAnsi="Courier New" w:cs="Courier New" w:hint="default"/>
      </w:rPr>
    </w:lvl>
    <w:lvl w:ilvl="8" w:tplc="36ACF166" w:tentative="1">
      <w:start w:val="1"/>
      <w:numFmt w:val="bullet"/>
      <w:lvlText w:val=""/>
      <w:lvlJc w:val="left"/>
      <w:pPr>
        <w:ind w:left="6480" w:hanging="360"/>
      </w:pPr>
      <w:rPr>
        <w:rFonts w:ascii="Wingdings" w:hAnsi="Wingdings" w:hint="default"/>
      </w:rPr>
    </w:lvl>
  </w:abstractNum>
  <w:abstractNum w:abstractNumId="11"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15:restartNumberingAfterBreak="0">
    <w:nsid w:val="4F6D617A"/>
    <w:multiLevelType w:val="hybridMultilevel"/>
    <w:tmpl w:val="AA34F7A8"/>
    <w:lvl w:ilvl="0" w:tplc="160C0C80">
      <w:start w:val="1"/>
      <w:numFmt w:val="bullet"/>
      <w:lvlText w:val=""/>
      <w:lvlJc w:val="left"/>
      <w:pPr>
        <w:ind w:left="720" w:hanging="360"/>
      </w:pPr>
      <w:rPr>
        <w:rFonts w:ascii="Symbol" w:hAnsi="Symbol" w:hint="default"/>
      </w:rPr>
    </w:lvl>
    <w:lvl w:ilvl="1" w:tplc="CF162A54" w:tentative="1">
      <w:start w:val="1"/>
      <w:numFmt w:val="bullet"/>
      <w:lvlText w:val="o"/>
      <w:lvlJc w:val="left"/>
      <w:pPr>
        <w:ind w:left="1440" w:hanging="360"/>
      </w:pPr>
      <w:rPr>
        <w:rFonts w:ascii="Courier New" w:hAnsi="Courier New" w:cs="Courier New" w:hint="default"/>
      </w:rPr>
    </w:lvl>
    <w:lvl w:ilvl="2" w:tplc="3D0C7AAE" w:tentative="1">
      <w:start w:val="1"/>
      <w:numFmt w:val="bullet"/>
      <w:lvlText w:val=""/>
      <w:lvlJc w:val="left"/>
      <w:pPr>
        <w:ind w:left="2160" w:hanging="360"/>
      </w:pPr>
      <w:rPr>
        <w:rFonts w:ascii="Wingdings" w:hAnsi="Wingdings" w:hint="default"/>
      </w:rPr>
    </w:lvl>
    <w:lvl w:ilvl="3" w:tplc="CA88695C" w:tentative="1">
      <w:start w:val="1"/>
      <w:numFmt w:val="bullet"/>
      <w:lvlText w:val=""/>
      <w:lvlJc w:val="left"/>
      <w:pPr>
        <w:ind w:left="2880" w:hanging="360"/>
      </w:pPr>
      <w:rPr>
        <w:rFonts w:ascii="Symbol" w:hAnsi="Symbol" w:hint="default"/>
      </w:rPr>
    </w:lvl>
    <w:lvl w:ilvl="4" w:tplc="88B60D32" w:tentative="1">
      <w:start w:val="1"/>
      <w:numFmt w:val="bullet"/>
      <w:lvlText w:val="o"/>
      <w:lvlJc w:val="left"/>
      <w:pPr>
        <w:ind w:left="3600" w:hanging="360"/>
      </w:pPr>
      <w:rPr>
        <w:rFonts w:ascii="Courier New" w:hAnsi="Courier New" w:cs="Courier New" w:hint="default"/>
      </w:rPr>
    </w:lvl>
    <w:lvl w:ilvl="5" w:tplc="8C1C96A0" w:tentative="1">
      <w:start w:val="1"/>
      <w:numFmt w:val="bullet"/>
      <w:lvlText w:val=""/>
      <w:lvlJc w:val="left"/>
      <w:pPr>
        <w:ind w:left="4320" w:hanging="360"/>
      </w:pPr>
      <w:rPr>
        <w:rFonts w:ascii="Wingdings" w:hAnsi="Wingdings" w:hint="default"/>
      </w:rPr>
    </w:lvl>
    <w:lvl w:ilvl="6" w:tplc="06E4C0EA" w:tentative="1">
      <w:start w:val="1"/>
      <w:numFmt w:val="bullet"/>
      <w:lvlText w:val=""/>
      <w:lvlJc w:val="left"/>
      <w:pPr>
        <w:ind w:left="5040" w:hanging="360"/>
      </w:pPr>
      <w:rPr>
        <w:rFonts w:ascii="Symbol" w:hAnsi="Symbol" w:hint="default"/>
      </w:rPr>
    </w:lvl>
    <w:lvl w:ilvl="7" w:tplc="7D72DD62" w:tentative="1">
      <w:start w:val="1"/>
      <w:numFmt w:val="bullet"/>
      <w:lvlText w:val="o"/>
      <w:lvlJc w:val="left"/>
      <w:pPr>
        <w:ind w:left="5760" w:hanging="360"/>
      </w:pPr>
      <w:rPr>
        <w:rFonts w:ascii="Courier New" w:hAnsi="Courier New" w:cs="Courier New" w:hint="default"/>
      </w:rPr>
    </w:lvl>
    <w:lvl w:ilvl="8" w:tplc="8842DB94"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1240CB8"/>
    <w:numStyleLink w:val="LegalHeadings"/>
  </w:abstractNum>
  <w:abstractNum w:abstractNumId="15"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103C302C">
      <w:start w:val="1"/>
      <w:numFmt w:val="decimal"/>
      <w:pStyle w:val="SummaryText"/>
      <w:lvlText w:val="%1."/>
      <w:lvlJc w:val="left"/>
      <w:pPr>
        <w:ind w:left="360" w:hanging="360"/>
      </w:pPr>
    </w:lvl>
    <w:lvl w:ilvl="1" w:tplc="6A8867F4" w:tentative="1">
      <w:start w:val="1"/>
      <w:numFmt w:val="lowerLetter"/>
      <w:lvlText w:val="%2."/>
      <w:lvlJc w:val="left"/>
      <w:pPr>
        <w:ind w:left="1080" w:hanging="360"/>
      </w:pPr>
    </w:lvl>
    <w:lvl w:ilvl="2" w:tplc="5142B206" w:tentative="1">
      <w:start w:val="1"/>
      <w:numFmt w:val="lowerRoman"/>
      <w:lvlText w:val="%3."/>
      <w:lvlJc w:val="right"/>
      <w:pPr>
        <w:ind w:left="1800" w:hanging="180"/>
      </w:pPr>
    </w:lvl>
    <w:lvl w:ilvl="3" w:tplc="37F29286" w:tentative="1">
      <w:start w:val="1"/>
      <w:numFmt w:val="decimal"/>
      <w:lvlText w:val="%4."/>
      <w:lvlJc w:val="left"/>
      <w:pPr>
        <w:ind w:left="2520" w:hanging="360"/>
      </w:pPr>
    </w:lvl>
    <w:lvl w:ilvl="4" w:tplc="89F4E85C" w:tentative="1">
      <w:start w:val="1"/>
      <w:numFmt w:val="lowerLetter"/>
      <w:lvlText w:val="%5."/>
      <w:lvlJc w:val="left"/>
      <w:pPr>
        <w:ind w:left="3240" w:hanging="360"/>
      </w:pPr>
    </w:lvl>
    <w:lvl w:ilvl="5" w:tplc="B352DE38" w:tentative="1">
      <w:start w:val="1"/>
      <w:numFmt w:val="lowerRoman"/>
      <w:lvlText w:val="%6."/>
      <w:lvlJc w:val="right"/>
      <w:pPr>
        <w:ind w:left="3960" w:hanging="180"/>
      </w:pPr>
    </w:lvl>
    <w:lvl w:ilvl="6" w:tplc="9600EE98" w:tentative="1">
      <w:start w:val="1"/>
      <w:numFmt w:val="decimal"/>
      <w:lvlText w:val="%7."/>
      <w:lvlJc w:val="left"/>
      <w:pPr>
        <w:ind w:left="4680" w:hanging="360"/>
      </w:pPr>
    </w:lvl>
    <w:lvl w:ilvl="7" w:tplc="FD30E8C6" w:tentative="1">
      <w:start w:val="1"/>
      <w:numFmt w:val="lowerLetter"/>
      <w:lvlText w:val="%8."/>
      <w:lvlJc w:val="left"/>
      <w:pPr>
        <w:ind w:left="5400" w:hanging="360"/>
      </w:pPr>
    </w:lvl>
    <w:lvl w:ilvl="8" w:tplc="84205CA6" w:tentative="1">
      <w:start w:val="1"/>
      <w:numFmt w:val="lowerRoman"/>
      <w:lvlText w:val="%9."/>
      <w:lvlJc w:val="right"/>
      <w:pPr>
        <w:ind w:left="6120" w:hanging="180"/>
      </w:pPr>
    </w:lvl>
  </w:abstractNum>
  <w:abstractNum w:abstractNumId="17" w15:restartNumberingAfterBreak="0">
    <w:nsid w:val="650E232F"/>
    <w:multiLevelType w:val="hybridMultilevel"/>
    <w:tmpl w:val="EB70C142"/>
    <w:lvl w:ilvl="0" w:tplc="92AE92C6">
      <w:numFmt w:val="bullet"/>
      <w:lvlText w:val="-"/>
      <w:lvlJc w:val="left"/>
      <w:pPr>
        <w:ind w:left="720" w:hanging="360"/>
      </w:pPr>
      <w:rPr>
        <w:rFonts w:ascii="Verdana" w:eastAsia="Calibri" w:hAnsi="Verdana" w:cs="Times New Roman" w:hint="default"/>
      </w:rPr>
    </w:lvl>
    <w:lvl w:ilvl="1" w:tplc="41FE16B6" w:tentative="1">
      <w:start w:val="1"/>
      <w:numFmt w:val="bullet"/>
      <w:lvlText w:val="o"/>
      <w:lvlJc w:val="left"/>
      <w:pPr>
        <w:ind w:left="1440" w:hanging="360"/>
      </w:pPr>
      <w:rPr>
        <w:rFonts w:ascii="Courier New" w:hAnsi="Courier New" w:cs="Courier New" w:hint="default"/>
      </w:rPr>
    </w:lvl>
    <w:lvl w:ilvl="2" w:tplc="8A10F6C4" w:tentative="1">
      <w:start w:val="1"/>
      <w:numFmt w:val="bullet"/>
      <w:lvlText w:val=""/>
      <w:lvlJc w:val="left"/>
      <w:pPr>
        <w:ind w:left="2160" w:hanging="360"/>
      </w:pPr>
      <w:rPr>
        <w:rFonts w:ascii="Wingdings" w:hAnsi="Wingdings" w:hint="default"/>
      </w:rPr>
    </w:lvl>
    <w:lvl w:ilvl="3" w:tplc="71261880" w:tentative="1">
      <w:start w:val="1"/>
      <w:numFmt w:val="bullet"/>
      <w:lvlText w:val=""/>
      <w:lvlJc w:val="left"/>
      <w:pPr>
        <w:ind w:left="2880" w:hanging="360"/>
      </w:pPr>
      <w:rPr>
        <w:rFonts w:ascii="Symbol" w:hAnsi="Symbol" w:hint="default"/>
      </w:rPr>
    </w:lvl>
    <w:lvl w:ilvl="4" w:tplc="5E28A79C" w:tentative="1">
      <w:start w:val="1"/>
      <w:numFmt w:val="bullet"/>
      <w:lvlText w:val="o"/>
      <w:lvlJc w:val="left"/>
      <w:pPr>
        <w:ind w:left="3600" w:hanging="360"/>
      </w:pPr>
      <w:rPr>
        <w:rFonts w:ascii="Courier New" w:hAnsi="Courier New" w:cs="Courier New" w:hint="default"/>
      </w:rPr>
    </w:lvl>
    <w:lvl w:ilvl="5" w:tplc="9C40F3C2" w:tentative="1">
      <w:start w:val="1"/>
      <w:numFmt w:val="bullet"/>
      <w:lvlText w:val=""/>
      <w:lvlJc w:val="left"/>
      <w:pPr>
        <w:ind w:left="4320" w:hanging="360"/>
      </w:pPr>
      <w:rPr>
        <w:rFonts w:ascii="Wingdings" w:hAnsi="Wingdings" w:hint="default"/>
      </w:rPr>
    </w:lvl>
    <w:lvl w:ilvl="6" w:tplc="DAF2FA78" w:tentative="1">
      <w:start w:val="1"/>
      <w:numFmt w:val="bullet"/>
      <w:lvlText w:val=""/>
      <w:lvlJc w:val="left"/>
      <w:pPr>
        <w:ind w:left="5040" w:hanging="360"/>
      </w:pPr>
      <w:rPr>
        <w:rFonts w:ascii="Symbol" w:hAnsi="Symbol" w:hint="default"/>
      </w:rPr>
    </w:lvl>
    <w:lvl w:ilvl="7" w:tplc="8D88FC08" w:tentative="1">
      <w:start w:val="1"/>
      <w:numFmt w:val="bullet"/>
      <w:lvlText w:val="o"/>
      <w:lvlJc w:val="left"/>
      <w:pPr>
        <w:ind w:left="5760" w:hanging="360"/>
      </w:pPr>
      <w:rPr>
        <w:rFonts w:ascii="Courier New" w:hAnsi="Courier New" w:cs="Courier New" w:hint="default"/>
      </w:rPr>
    </w:lvl>
    <w:lvl w:ilvl="8" w:tplc="86A87620" w:tentative="1">
      <w:start w:val="1"/>
      <w:numFmt w:val="bullet"/>
      <w:lvlText w:val=""/>
      <w:lvlJc w:val="left"/>
      <w:pPr>
        <w:ind w:left="6480" w:hanging="360"/>
      </w:pPr>
      <w:rPr>
        <w:rFonts w:ascii="Wingdings" w:hAnsi="Wingdings" w:hint="default"/>
      </w:rPr>
    </w:lvl>
  </w:abstractNum>
  <w:abstractNum w:abstractNumId="18" w15:restartNumberingAfterBreak="0">
    <w:nsid w:val="741B7494"/>
    <w:multiLevelType w:val="hybridMultilevel"/>
    <w:tmpl w:val="4A3E8A04"/>
    <w:lvl w:ilvl="0" w:tplc="4A5AC478">
      <w:numFmt w:val="bullet"/>
      <w:lvlText w:val="-"/>
      <w:lvlJc w:val="left"/>
      <w:pPr>
        <w:ind w:left="720" w:hanging="360"/>
      </w:pPr>
      <w:rPr>
        <w:rFonts w:ascii="Verdana" w:eastAsia="Calibri" w:hAnsi="Verdana" w:cs="Times New Roman" w:hint="default"/>
      </w:rPr>
    </w:lvl>
    <w:lvl w:ilvl="1" w:tplc="AE9C3BF2" w:tentative="1">
      <w:start w:val="1"/>
      <w:numFmt w:val="bullet"/>
      <w:lvlText w:val="o"/>
      <w:lvlJc w:val="left"/>
      <w:pPr>
        <w:ind w:left="1440" w:hanging="360"/>
      </w:pPr>
      <w:rPr>
        <w:rFonts w:ascii="Courier New" w:hAnsi="Courier New" w:cs="Courier New" w:hint="default"/>
      </w:rPr>
    </w:lvl>
    <w:lvl w:ilvl="2" w:tplc="111CE5A0" w:tentative="1">
      <w:start w:val="1"/>
      <w:numFmt w:val="bullet"/>
      <w:lvlText w:val=""/>
      <w:lvlJc w:val="left"/>
      <w:pPr>
        <w:ind w:left="2160" w:hanging="360"/>
      </w:pPr>
      <w:rPr>
        <w:rFonts w:ascii="Wingdings" w:hAnsi="Wingdings" w:hint="default"/>
      </w:rPr>
    </w:lvl>
    <w:lvl w:ilvl="3" w:tplc="F0DA85E8" w:tentative="1">
      <w:start w:val="1"/>
      <w:numFmt w:val="bullet"/>
      <w:lvlText w:val=""/>
      <w:lvlJc w:val="left"/>
      <w:pPr>
        <w:ind w:left="2880" w:hanging="360"/>
      </w:pPr>
      <w:rPr>
        <w:rFonts w:ascii="Symbol" w:hAnsi="Symbol" w:hint="default"/>
      </w:rPr>
    </w:lvl>
    <w:lvl w:ilvl="4" w:tplc="91C00E6E" w:tentative="1">
      <w:start w:val="1"/>
      <w:numFmt w:val="bullet"/>
      <w:lvlText w:val="o"/>
      <w:lvlJc w:val="left"/>
      <w:pPr>
        <w:ind w:left="3600" w:hanging="360"/>
      </w:pPr>
      <w:rPr>
        <w:rFonts w:ascii="Courier New" w:hAnsi="Courier New" w:cs="Courier New" w:hint="default"/>
      </w:rPr>
    </w:lvl>
    <w:lvl w:ilvl="5" w:tplc="DE26F574" w:tentative="1">
      <w:start w:val="1"/>
      <w:numFmt w:val="bullet"/>
      <w:lvlText w:val=""/>
      <w:lvlJc w:val="left"/>
      <w:pPr>
        <w:ind w:left="4320" w:hanging="360"/>
      </w:pPr>
      <w:rPr>
        <w:rFonts w:ascii="Wingdings" w:hAnsi="Wingdings" w:hint="default"/>
      </w:rPr>
    </w:lvl>
    <w:lvl w:ilvl="6" w:tplc="176AB190" w:tentative="1">
      <w:start w:val="1"/>
      <w:numFmt w:val="bullet"/>
      <w:lvlText w:val=""/>
      <w:lvlJc w:val="left"/>
      <w:pPr>
        <w:ind w:left="5040" w:hanging="360"/>
      </w:pPr>
      <w:rPr>
        <w:rFonts w:ascii="Symbol" w:hAnsi="Symbol" w:hint="default"/>
      </w:rPr>
    </w:lvl>
    <w:lvl w:ilvl="7" w:tplc="5C14E858" w:tentative="1">
      <w:start w:val="1"/>
      <w:numFmt w:val="bullet"/>
      <w:lvlText w:val="o"/>
      <w:lvlJc w:val="left"/>
      <w:pPr>
        <w:ind w:left="5760" w:hanging="360"/>
      </w:pPr>
      <w:rPr>
        <w:rFonts w:ascii="Courier New" w:hAnsi="Courier New" w:cs="Courier New" w:hint="default"/>
      </w:rPr>
    </w:lvl>
    <w:lvl w:ilvl="8" w:tplc="3D66CC4C"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3"/>
  </w:num>
  <w:num w:numId="8">
    <w:abstractNumId w:val="16"/>
  </w:num>
  <w:num w:numId="9">
    <w:abstractNumId w:val="11"/>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7"/>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119F"/>
    <w:rsid w:val="00154B32"/>
    <w:rsid w:val="00172B05"/>
    <w:rsid w:val="001B50DF"/>
    <w:rsid w:val="001D7618"/>
    <w:rsid w:val="002149CB"/>
    <w:rsid w:val="002242B5"/>
    <w:rsid w:val="00250466"/>
    <w:rsid w:val="00254A55"/>
    <w:rsid w:val="00254BF0"/>
    <w:rsid w:val="00255119"/>
    <w:rsid w:val="00273F6C"/>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25AD"/>
    <w:rsid w:val="005B571A"/>
    <w:rsid w:val="005C6D4E"/>
    <w:rsid w:val="005D1B07"/>
    <w:rsid w:val="005D20E7"/>
    <w:rsid w:val="005D21E5"/>
    <w:rsid w:val="005E14C9"/>
    <w:rsid w:val="00606AB0"/>
    <w:rsid w:val="006248DB"/>
    <w:rsid w:val="006717EC"/>
    <w:rsid w:val="00671868"/>
    <w:rsid w:val="00674833"/>
    <w:rsid w:val="00682913"/>
    <w:rsid w:val="00695861"/>
    <w:rsid w:val="006A41F1"/>
    <w:rsid w:val="006A4BAD"/>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9233D"/>
    <w:rsid w:val="009A0D78"/>
    <w:rsid w:val="009B0524"/>
    <w:rsid w:val="009C5CF0"/>
    <w:rsid w:val="009D63FB"/>
    <w:rsid w:val="009D7E91"/>
    <w:rsid w:val="009F3C58"/>
    <w:rsid w:val="009F491D"/>
    <w:rsid w:val="00A047EB"/>
    <w:rsid w:val="00A21B67"/>
    <w:rsid w:val="00A21DC7"/>
    <w:rsid w:val="00A268E2"/>
    <w:rsid w:val="00A37621"/>
    <w:rsid w:val="00A37C79"/>
    <w:rsid w:val="00A43A44"/>
    <w:rsid w:val="00A46611"/>
    <w:rsid w:val="00A55940"/>
    <w:rsid w:val="00A55DA2"/>
    <w:rsid w:val="00A60556"/>
    <w:rsid w:val="00A67526"/>
    <w:rsid w:val="00A73F8C"/>
    <w:rsid w:val="00A95572"/>
    <w:rsid w:val="00A9758D"/>
    <w:rsid w:val="00AC4F77"/>
    <w:rsid w:val="00AC5D34"/>
    <w:rsid w:val="00AC7C4D"/>
    <w:rsid w:val="00AD1003"/>
    <w:rsid w:val="00AE3C0C"/>
    <w:rsid w:val="00AF33E8"/>
    <w:rsid w:val="00B016F2"/>
    <w:rsid w:val="00B20481"/>
    <w:rsid w:val="00B24B85"/>
    <w:rsid w:val="00B27E3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5279F"/>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9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9D7E91"/>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7E91"/>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7E91"/>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7E9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7E9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7E9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7E91"/>
    <w:rPr>
      <w:rFonts w:ascii="Verdana" w:eastAsia="Times New Roman" w:hAnsi="Verdana"/>
      <w:b/>
      <w:bCs/>
      <w:caps/>
      <w:color w:val="006283"/>
      <w:sz w:val="18"/>
      <w:szCs w:val="28"/>
      <w:lang w:val="fr-FR"/>
    </w:rPr>
  </w:style>
  <w:style w:type="character" w:customStyle="1" w:styleId="Titre5Car">
    <w:name w:val="Titre 5 Car"/>
    <w:link w:val="Titre5"/>
    <w:uiPriority w:val="2"/>
    <w:rsid w:val="009D7E91"/>
    <w:rPr>
      <w:rFonts w:ascii="Verdana" w:eastAsia="Times New Roman" w:hAnsi="Verdana"/>
      <w:b/>
      <w:color w:val="006283"/>
      <w:sz w:val="18"/>
      <w:szCs w:val="22"/>
      <w:lang w:val="fr-FR"/>
    </w:rPr>
  </w:style>
  <w:style w:type="character" w:customStyle="1" w:styleId="Titre2Car">
    <w:name w:val="Titre 2 Car"/>
    <w:link w:val="Titre2"/>
    <w:uiPriority w:val="2"/>
    <w:rsid w:val="009D7E91"/>
    <w:rPr>
      <w:rFonts w:ascii="Verdana" w:eastAsia="Times New Roman" w:hAnsi="Verdana"/>
      <w:b/>
      <w:bCs/>
      <w:color w:val="006283"/>
      <w:sz w:val="18"/>
      <w:szCs w:val="26"/>
      <w:lang w:val="fr-FR"/>
    </w:rPr>
  </w:style>
  <w:style w:type="character" w:customStyle="1" w:styleId="Titre3Car">
    <w:name w:val="Titre 3 Car"/>
    <w:link w:val="Titre3"/>
    <w:uiPriority w:val="2"/>
    <w:rsid w:val="009D7E91"/>
    <w:rPr>
      <w:rFonts w:ascii="Verdana" w:eastAsia="Times New Roman" w:hAnsi="Verdana"/>
      <w:b/>
      <w:bCs/>
      <w:color w:val="006283"/>
      <w:sz w:val="18"/>
      <w:szCs w:val="22"/>
      <w:lang w:val="fr-FR"/>
    </w:rPr>
  </w:style>
  <w:style w:type="character" w:customStyle="1" w:styleId="Titre4Car">
    <w:name w:val="Titre 4 Car"/>
    <w:link w:val="Titre4"/>
    <w:uiPriority w:val="2"/>
    <w:rsid w:val="009D7E91"/>
    <w:rPr>
      <w:rFonts w:ascii="Verdana" w:eastAsia="Times New Roman" w:hAnsi="Verdana"/>
      <w:b/>
      <w:bCs/>
      <w:iCs/>
      <w:color w:val="006283"/>
      <w:sz w:val="18"/>
      <w:szCs w:val="22"/>
      <w:lang w:val="fr-FR"/>
    </w:rPr>
  </w:style>
  <w:style w:type="character" w:customStyle="1" w:styleId="Titre6Car">
    <w:name w:val="Titre 6 Car"/>
    <w:link w:val="Titre6"/>
    <w:uiPriority w:val="2"/>
    <w:rsid w:val="009D7E91"/>
    <w:rPr>
      <w:rFonts w:ascii="Verdana" w:eastAsia="Times New Roman" w:hAnsi="Verdana"/>
      <w:b/>
      <w:iCs/>
      <w:color w:val="006283"/>
      <w:sz w:val="18"/>
      <w:szCs w:val="22"/>
      <w:lang w:val="fr-FR"/>
    </w:rPr>
  </w:style>
  <w:style w:type="character" w:customStyle="1" w:styleId="Titre7Car">
    <w:name w:val="Titre 7 Car"/>
    <w:link w:val="Titre7"/>
    <w:uiPriority w:val="2"/>
    <w:rsid w:val="009D7E91"/>
    <w:rPr>
      <w:rFonts w:ascii="Verdana" w:eastAsia="Times New Roman" w:hAnsi="Verdana"/>
      <w:b/>
      <w:iCs/>
      <w:color w:val="006283"/>
      <w:sz w:val="18"/>
      <w:szCs w:val="22"/>
      <w:lang w:val="fr-FR"/>
    </w:rPr>
  </w:style>
  <w:style w:type="character" w:customStyle="1" w:styleId="Titre8Car">
    <w:name w:val="Titre 8 Car"/>
    <w:link w:val="Titre8"/>
    <w:uiPriority w:val="2"/>
    <w:rsid w:val="009D7E91"/>
    <w:rPr>
      <w:rFonts w:ascii="Verdana" w:eastAsia="Times New Roman" w:hAnsi="Verdana"/>
      <w:b/>
      <w:i/>
      <w:color w:val="006283"/>
      <w:sz w:val="18"/>
      <w:lang w:val="fr-FR"/>
    </w:rPr>
  </w:style>
  <w:style w:type="character" w:customStyle="1" w:styleId="Titre9Car">
    <w:name w:val="Titre 9 Car"/>
    <w:link w:val="Titre9"/>
    <w:uiPriority w:val="2"/>
    <w:rsid w:val="009D7E91"/>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9D7E91"/>
    <w:rPr>
      <w:rFonts w:ascii="Tahoma" w:hAnsi="Tahoma" w:cs="Tahoma"/>
      <w:sz w:val="16"/>
      <w:szCs w:val="16"/>
    </w:rPr>
  </w:style>
  <w:style w:type="character" w:customStyle="1" w:styleId="TextedebullesCar">
    <w:name w:val="Texte de bulles Car"/>
    <w:link w:val="Textedebulles"/>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Corpsdetexte">
    <w:name w:val="Body Text"/>
    <w:basedOn w:val="Normal"/>
    <w:link w:val="CorpsdetexteCar"/>
    <w:uiPriority w:val="1"/>
    <w:qFormat/>
    <w:rsid w:val="009D7E91"/>
    <w:pPr>
      <w:numPr>
        <w:ilvl w:val="6"/>
        <w:numId w:val="3"/>
      </w:numPr>
      <w:spacing w:after="240"/>
    </w:pPr>
  </w:style>
  <w:style w:type="character" w:customStyle="1" w:styleId="CorpsdetexteCar">
    <w:name w:val="Corps de texte Car"/>
    <w:link w:val="Corpsdetexte"/>
    <w:uiPriority w:val="1"/>
    <w:rsid w:val="009D7E91"/>
    <w:rPr>
      <w:rFonts w:ascii="Verdana" w:hAnsi="Verdana"/>
      <w:sz w:val="18"/>
      <w:szCs w:val="22"/>
      <w:lang w:val="fr-FR"/>
    </w:rPr>
  </w:style>
  <w:style w:type="paragraph" w:styleId="Corpsdetexte2">
    <w:name w:val="Body Text 2"/>
    <w:basedOn w:val="Normal"/>
    <w:link w:val="Corpsdetexte2Car"/>
    <w:uiPriority w:val="1"/>
    <w:qFormat/>
    <w:rsid w:val="009D7E91"/>
    <w:pPr>
      <w:numPr>
        <w:ilvl w:val="7"/>
        <w:numId w:val="3"/>
      </w:numPr>
      <w:spacing w:after="240"/>
    </w:pPr>
  </w:style>
  <w:style w:type="character" w:customStyle="1" w:styleId="Corpsdetexte2Car">
    <w:name w:val="Corps de texte 2 Car"/>
    <w:link w:val="Corpsdetexte2"/>
    <w:uiPriority w:val="1"/>
    <w:rsid w:val="009D7E91"/>
    <w:rPr>
      <w:rFonts w:ascii="Verdana" w:hAnsi="Verdana"/>
      <w:sz w:val="18"/>
      <w:szCs w:val="22"/>
      <w:lang w:val="fr-FR"/>
    </w:rPr>
  </w:style>
  <w:style w:type="paragraph" w:styleId="Corpsdetexte3">
    <w:name w:val="Body Text 3"/>
    <w:basedOn w:val="Normal"/>
    <w:link w:val="Corpsdetexte3Car"/>
    <w:uiPriority w:val="1"/>
    <w:qFormat/>
    <w:rsid w:val="009D7E91"/>
    <w:pPr>
      <w:numPr>
        <w:ilvl w:val="8"/>
        <w:numId w:val="3"/>
      </w:numPr>
      <w:spacing w:after="240"/>
    </w:pPr>
    <w:rPr>
      <w:szCs w:val="16"/>
    </w:rPr>
  </w:style>
  <w:style w:type="character" w:customStyle="1" w:styleId="Corpsdetexte3Car">
    <w:name w:val="Corps de texte 3 Car"/>
    <w:link w:val="Corpsdetexte3"/>
    <w:uiPriority w:val="1"/>
    <w:rsid w:val="009D7E91"/>
    <w:rPr>
      <w:rFonts w:ascii="Verdana" w:hAnsi="Verdana"/>
      <w:sz w:val="18"/>
      <w:szCs w:val="16"/>
      <w:lang w:val="fr-FR"/>
    </w:rPr>
  </w:style>
  <w:style w:type="paragraph" w:styleId="Lgende">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7E91"/>
    <w:rPr>
      <w:vertAlign w:val="superscript"/>
      <w:lang w:val="fr-FR"/>
    </w:rPr>
  </w:style>
  <w:style w:type="paragraph" w:styleId="Notedebasdepage">
    <w:name w:val="footnote text"/>
    <w:basedOn w:val="Normal"/>
    <w:link w:val="NotedebasdepageCar"/>
    <w:uiPriority w:val="5"/>
    <w:rsid w:val="009D7E91"/>
    <w:pPr>
      <w:ind w:firstLine="567"/>
      <w:jc w:val="left"/>
    </w:pPr>
    <w:rPr>
      <w:sz w:val="16"/>
      <w:szCs w:val="18"/>
      <w:lang w:eastAsia="en-GB"/>
    </w:rPr>
  </w:style>
  <w:style w:type="character" w:customStyle="1" w:styleId="NotedebasdepageCar">
    <w:name w:val="Note de bas de page Car"/>
    <w:link w:val="Notedebasdepage"/>
    <w:uiPriority w:val="5"/>
    <w:rsid w:val="009D7E91"/>
    <w:rPr>
      <w:rFonts w:ascii="Verdana" w:hAnsi="Verdana"/>
      <w:sz w:val="16"/>
      <w:szCs w:val="18"/>
      <w:lang w:val="fr-FR" w:eastAsia="en-GB"/>
    </w:rPr>
  </w:style>
  <w:style w:type="paragraph" w:styleId="Notedefin">
    <w:name w:val="endnote text"/>
    <w:basedOn w:val="Notedebasdepage"/>
    <w:link w:val="NotedefinCar"/>
    <w:uiPriority w:val="49"/>
    <w:rsid w:val="009D7E91"/>
    <w:rPr>
      <w:szCs w:val="20"/>
    </w:rPr>
  </w:style>
  <w:style w:type="character" w:customStyle="1" w:styleId="NotedefinCar">
    <w:name w:val="Note de fin Car"/>
    <w:link w:val="Notedefin"/>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Pieddepage">
    <w:name w:val="footer"/>
    <w:basedOn w:val="Normal"/>
    <w:link w:val="PieddepageCar"/>
    <w:uiPriority w:val="3"/>
    <w:rsid w:val="009D7E91"/>
    <w:pPr>
      <w:tabs>
        <w:tab w:val="center" w:pos="4513"/>
        <w:tab w:val="right" w:pos="9027"/>
      </w:tabs>
    </w:pPr>
    <w:rPr>
      <w:szCs w:val="18"/>
      <w:lang w:eastAsia="en-GB"/>
    </w:rPr>
  </w:style>
  <w:style w:type="character" w:customStyle="1" w:styleId="PieddepageCar">
    <w:name w:val="Pied de page Car"/>
    <w:link w:val="Pieddepage"/>
    <w:uiPriority w:val="3"/>
    <w:rsid w:val="009D7E91"/>
    <w:rPr>
      <w:rFonts w:ascii="Verdana" w:hAnsi="Verdana"/>
      <w:sz w:val="18"/>
      <w:szCs w:val="18"/>
      <w:lang w:val="fr-FR" w:eastAsia="en-GB"/>
    </w:rPr>
  </w:style>
  <w:style w:type="paragraph" w:customStyle="1" w:styleId="FootnoteQuotation">
    <w:name w:val="Footnote Quotation"/>
    <w:basedOn w:val="Notedebasdepage"/>
    <w:uiPriority w:val="5"/>
    <w:rsid w:val="009D7E91"/>
    <w:pPr>
      <w:ind w:left="567" w:right="567" w:firstLine="0"/>
    </w:pPr>
  </w:style>
  <w:style w:type="character" w:styleId="Appelnotedebasdep">
    <w:name w:val="footnote reference"/>
    <w:uiPriority w:val="5"/>
    <w:rsid w:val="009D7E91"/>
    <w:rPr>
      <w:vertAlign w:val="superscript"/>
      <w:lang w:val="fr-FR"/>
    </w:rPr>
  </w:style>
  <w:style w:type="paragraph" w:styleId="En-tte">
    <w:name w:val="header"/>
    <w:basedOn w:val="Normal"/>
    <w:link w:val="En-tteCar"/>
    <w:uiPriority w:val="3"/>
    <w:rsid w:val="009D7E91"/>
    <w:pPr>
      <w:tabs>
        <w:tab w:val="center" w:pos="4513"/>
        <w:tab w:val="right" w:pos="9027"/>
      </w:tabs>
      <w:jc w:val="left"/>
    </w:pPr>
    <w:rPr>
      <w:szCs w:val="18"/>
      <w:lang w:eastAsia="en-GB"/>
    </w:rPr>
  </w:style>
  <w:style w:type="character" w:customStyle="1" w:styleId="En-tteCar">
    <w:name w:val="En-tête Car"/>
    <w:link w:val="En-tte"/>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epuces">
    <w:name w:val="List Bullet"/>
    <w:basedOn w:val="Normal"/>
    <w:uiPriority w:val="1"/>
    <w:rsid w:val="009D7E91"/>
    <w:pPr>
      <w:numPr>
        <w:numId w:val="5"/>
      </w:numPr>
      <w:tabs>
        <w:tab w:val="left" w:pos="567"/>
      </w:tabs>
      <w:spacing w:after="240"/>
      <w:contextualSpacing/>
    </w:pPr>
  </w:style>
  <w:style w:type="paragraph" w:styleId="Listepuces2">
    <w:name w:val="List Bullet 2"/>
    <w:basedOn w:val="Normal"/>
    <w:uiPriority w:val="1"/>
    <w:rsid w:val="009D7E91"/>
    <w:pPr>
      <w:numPr>
        <w:ilvl w:val="1"/>
        <w:numId w:val="5"/>
      </w:numPr>
      <w:tabs>
        <w:tab w:val="left" w:pos="907"/>
      </w:tabs>
      <w:spacing w:after="240"/>
      <w:contextualSpacing/>
    </w:pPr>
  </w:style>
  <w:style w:type="paragraph" w:styleId="Listepuces3">
    <w:name w:val="List Bullet 3"/>
    <w:basedOn w:val="Normal"/>
    <w:uiPriority w:val="1"/>
    <w:rsid w:val="009D7E91"/>
    <w:pPr>
      <w:numPr>
        <w:ilvl w:val="2"/>
        <w:numId w:val="5"/>
      </w:numPr>
      <w:tabs>
        <w:tab w:val="left" w:pos="1247"/>
      </w:tabs>
      <w:spacing w:after="240"/>
      <w:contextualSpacing/>
    </w:pPr>
  </w:style>
  <w:style w:type="paragraph" w:styleId="Listepuces4">
    <w:name w:val="List Bullet 4"/>
    <w:basedOn w:val="Normal"/>
    <w:uiPriority w:val="1"/>
    <w:rsid w:val="009D7E91"/>
    <w:pPr>
      <w:numPr>
        <w:ilvl w:val="3"/>
        <w:numId w:val="5"/>
      </w:numPr>
      <w:tabs>
        <w:tab w:val="left" w:pos="1587"/>
      </w:tabs>
      <w:spacing w:after="240"/>
      <w:contextualSpacing/>
    </w:pPr>
  </w:style>
  <w:style w:type="paragraph" w:styleId="Listepuces5">
    <w:name w:val="List Bullet 5"/>
    <w:basedOn w:val="Normal"/>
    <w:uiPriority w:val="1"/>
    <w:rsid w:val="009D7E9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ous-titre">
    <w:name w:val="Subtitle"/>
    <w:basedOn w:val="Normal"/>
    <w:next w:val="Normal"/>
    <w:link w:val="Sous-titreCar"/>
    <w:uiPriority w:val="6"/>
    <w:qFormat/>
    <w:rsid w:val="009D7E91"/>
    <w:pPr>
      <w:numPr>
        <w:ilvl w:val="1"/>
      </w:numPr>
    </w:pPr>
    <w:rPr>
      <w:rFonts w:eastAsia="Times New Roman"/>
      <w:b/>
      <w:iCs/>
      <w:szCs w:val="24"/>
    </w:rPr>
  </w:style>
  <w:style w:type="character" w:customStyle="1" w:styleId="Sous-titreCar">
    <w:name w:val="Sous-titre Car"/>
    <w:link w:val="Sous-titr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desrfrencesjuridiqu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9D7E9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M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au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Grilledutableau">
    <w:name w:val="Table Grid"/>
    <w:basedOn w:val="Tableau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Lienhypertexte">
    <w:name w:val="Hyperlink"/>
    <w:uiPriority w:val="9"/>
    <w:unhideWhenUsed/>
    <w:rsid w:val="009D7E91"/>
    <w:rPr>
      <w:color w:val="0000FF"/>
      <w:u w:val="single"/>
      <w:lang w:val="fr-FR"/>
    </w:rPr>
  </w:style>
  <w:style w:type="paragraph" w:styleId="Bibliographie">
    <w:name w:val="Bibliography"/>
    <w:basedOn w:val="Normal"/>
    <w:next w:val="Normal"/>
    <w:uiPriority w:val="49"/>
    <w:semiHidden/>
    <w:unhideWhenUsed/>
    <w:rsid w:val="009D7E91"/>
  </w:style>
  <w:style w:type="paragraph" w:styleId="Normalcentr">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7E91"/>
    <w:pPr>
      <w:numPr>
        <w:ilvl w:val="0"/>
        <w:numId w:val="0"/>
      </w:numPr>
      <w:spacing w:after="0"/>
      <w:ind w:firstLine="360"/>
    </w:pPr>
  </w:style>
  <w:style w:type="character" w:customStyle="1" w:styleId="Retrait1religneCar">
    <w:name w:val="Retrait 1re ligne Car"/>
    <w:link w:val="Retrait1religne"/>
    <w:uiPriority w:val="99"/>
    <w:semiHidden/>
    <w:rsid w:val="009D7E91"/>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9D7E91"/>
    <w:pPr>
      <w:spacing w:after="120"/>
      <w:ind w:left="283"/>
    </w:pPr>
  </w:style>
  <w:style w:type="character" w:customStyle="1" w:styleId="RetraitcorpsdetexteCar">
    <w:name w:val="Retrait corps de texte Car"/>
    <w:link w:val="Retraitcorpsdetexte"/>
    <w:uiPriority w:val="99"/>
    <w:semiHidden/>
    <w:rsid w:val="009D7E91"/>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9D7E91"/>
    <w:pPr>
      <w:spacing w:after="0"/>
      <w:ind w:left="360" w:firstLine="360"/>
    </w:pPr>
  </w:style>
  <w:style w:type="character" w:customStyle="1" w:styleId="Retraitcorpset1religCar">
    <w:name w:val="Retrait corps et 1re lig. Car"/>
    <w:link w:val="Retraitcorpset1relig"/>
    <w:uiPriority w:val="99"/>
    <w:semiHidden/>
    <w:rsid w:val="009D7E91"/>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9D7E91"/>
    <w:pPr>
      <w:spacing w:after="120" w:line="480" w:lineRule="auto"/>
      <w:ind w:left="283"/>
    </w:pPr>
  </w:style>
  <w:style w:type="character" w:customStyle="1" w:styleId="Retraitcorpsdetexte2Car">
    <w:name w:val="Retrait corps de texte 2 Car"/>
    <w:link w:val="Retraitcorpsdetexte2"/>
    <w:uiPriority w:val="99"/>
    <w:semiHidden/>
    <w:rsid w:val="009D7E91"/>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9D7E91"/>
    <w:pPr>
      <w:spacing w:after="120"/>
      <w:ind w:left="283"/>
    </w:pPr>
    <w:rPr>
      <w:sz w:val="16"/>
      <w:szCs w:val="16"/>
    </w:rPr>
  </w:style>
  <w:style w:type="character" w:customStyle="1" w:styleId="Retraitcorpsdetexte3Car">
    <w:name w:val="Retrait corps de texte 3 Car"/>
    <w:link w:val="Retraitcorpsdetexte3"/>
    <w:uiPriority w:val="99"/>
    <w:semiHidden/>
    <w:rsid w:val="009D7E91"/>
    <w:rPr>
      <w:rFonts w:ascii="Verdana" w:hAnsi="Verdana"/>
      <w:sz w:val="16"/>
      <w:szCs w:val="16"/>
      <w:lang w:val="fr-FR"/>
    </w:rPr>
  </w:style>
  <w:style w:type="character" w:styleId="Titredulivre">
    <w:name w:val="Book Title"/>
    <w:uiPriority w:val="99"/>
    <w:semiHidden/>
    <w:qFormat/>
    <w:rsid w:val="009D7E91"/>
    <w:rPr>
      <w:b/>
      <w:bCs/>
      <w:smallCaps/>
      <w:spacing w:val="5"/>
      <w:lang w:val="fr-FR"/>
    </w:rPr>
  </w:style>
  <w:style w:type="paragraph" w:styleId="Formuledepolitesse">
    <w:name w:val="Closing"/>
    <w:basedOn w:val="Normal"/>
    <w:link w:val="FormuledepolitesseCar"/>
    <w:uiPriority w:val="99"/>
    <w:semiHidden/>
    <w:unhideWhenUsed/>
    <w:rsid w:val="009D7E91"/>
    <w:pPr>
      <w:ind w:left="4252"/>
    </w:pPr>
  </w:style>
  <w:style w:type="character" w:customStyle="1" w:styleId="FormuledepolitesseCar">
    <w:name w:val="Formule de politesse Car"/>
    <w:link w:val="Formuledepolitesse"/>
    <w:uiPriority w:val="99"/>
    <w:semiHidden/>
    <w:rsid w:val="009D7E91"/>
    <w:rPr>
      <w:rFonts w:ascii="Verdana" w:hAnsi="Verdana"/>
      <w:sz w:val="18"/>
      <w:szCs w:val="22"/>
      <w:lang w:val="fr-FR"/>
    </w:rPr>
  </w:style>
  <w:style w:type="character" w:styleId="Marquedecommentaire">
    <w:name w:val="annotation reference"/>
    <w:uiPriority w:val="99"/>
    <w:semiHidden/>
    <w:unhideWhenUsed/>
    <w:rsid w:val="009D7E91"/>
    <w:rPr>
      <w:sz w:val="16"/>
      <w:szCs w:val="16"/>
      <w:lang w:val="fr-FR"/>
    </w:rPr>
  </w:style>
  <w:style w:type="paragraph" w:styleId="Commentaire">
    <w:name w:val="annotation text"/>
    <w:basedOn w:val="Normal"/>
    <w:link w:val="CommentaireCar"/>
    <w:uiPriority w:val="99"/>
    <w:unhideWhenUsed/>
    <w:rsid w:val="009D7E91"/>
    <w:rPr>
      <w:sz w:val="20"/>
      <w:szCs w:val="20"/>
    </w:rPr>
  </w:style>
  <w:style w:type="character" w:customStyle="1" w:styleId="CommentaireCar">
    <w:name w:val="Commentaire Car"/>
    <w:link w:val="Commentaire"/>
    <w:uiPriority w:val="99"/>
    <w:rsid w:val="009D7E91"/>
    <w:rPr>
      <w:rFonts w:ascii="Verdana" w:hAnsi="Verdana"/>
      <w:lang w:val="fr-FR"/>
    </w:rPr>
  </w:style>
  <w:style w:type="paragraph" w:styleId="Objetducommentaire">
    <w:name w:val="annotation subject"/>
    <w:basedOn w:val="Commentaire"/>
    <w:next w:val="Commentaire"/>
    <w:link w:val="ObjetducommentaireCar"/>
    <w:uiPriority w:val="99"/>
    <w:unhideWhenUsed/>
    <w:rsid w:val="009D7E91"/>
    <w:rPr>
      <w:b/>
      <w:bCs/>
    </w:rPr>
  </w:style>
  <w:style w:type="character" w:customStyle="1" w:styleId="ObjetducommentaireCar">
    <w:name w:val="Objet du commentaire Car"/>
    <w:link w:val="Objetducommentaire"/>
    <w:uiPriority w:val="99"/>
    <w:rsid w:val="009D7E91"/>
    <w:rPr>
      <w:rFonts w:ascii="Verdana" w:hAnsi="Verdana"/>
      <w:b/>
      <w:bCs/>
      <w:lang w:val="fr-FR"/>
    </w:rPr>
  </w:style>
  <w:style w:type="paragraph" w:styleId="Date">
    <w:name w:val="Date"/>
    <w:basedOn w:val="Normal"/>
    <w:next w:val="Normal"/>
    <w:link w:val="DateCar"/>
    <w:uiPriority w:val="99"/>
    <w:semiHidden/>
    <w:unhideWhenUsed/>
    <w:rsid w:val="009D7E91"/>
  </w:style>
  <w:style w:type="character" w:customStyle="1" w:styleId="DateCar">
    <w:name w:val="Date Car"/>
    <w:link w:val="Date"/>
    <w:uiPriority w:val="99"/>
    <w:semiHidden/>
    <w:rsid w:val="009D7E91"/>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9D7E91"/>
    <w:rPr>
      <w:rFonts w:ascii="Tahoma" w:hAnsi="Tahoma" w:cs="Tahoma"/>
      <w:sz w:val="16"/>
      <w:szCs w:val="16"/>
    </w:rPr>
  </w:style>
  <w:style w:type="character" w:customStyle="1" w:styleId="ExplorateurdedocumentsCar">
    <w:name w:val="Explorateur de documents Car"/>
    <w:link w:val="Explorateurdedocuments"/>
    <w:uiPriority w:val="99"/>
    <w:semiHidden/>
    <w:rsid w:val="009D7E91"/>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9D7E91"/>
  </w:style>
  <w:style w:type="character" w:customStyle="1" w:styleId="SignaturelectroniqueCar">
    <w:name w:val="Signature électronique Car"/>
    <w:link w:val="Signaturelectronique"/>
    <w:uiPriority w:val="99"/>
    <w:semiHidden/>
    <w:rsid w:val="009D7E91"/>
    <w:rPr>
      <w:rFonts w:ascii="Verdana" w:hAnsi="Verdana"/>
      <w:sz w:val="18"/>
      <w:szCs w:val="22"/>
      <w:lang w:val="fr-FR"/>
    </w:rPr>
  </w:style>
  <w:style w:type="character" w:styleId="Accentuation">
    <w:name w:val="Emphasis"/>
    <w:uiPriority w:val="99"/>
    <w:semiHidden/>
    <w:qFormat/>
    <w:rsid w:val="009D7E91"/>
    <w:rPr>
      <w:i/>
      <w:iCs/>
      <w:lang w:val="fr-FR"/>
    </w:rPr>
  </w:style>
  <w:style w:type="paragraph" w:styleId="Adressedestinataire">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7E91"/>
    <w:rPr>
      <w:rFonts w:ascii="Cambria" w:eastAsia="Times New Roman" w:hAnsi="Cambria"/>
      <w:sz w:val="20"/>
      <w:szCs w:val="20"/>
    </w:rPr>
  </w:style>
  <w:style w:type="character" w:styleId="Lienhypertextesuivivisit">
    <w:name w:val="FollowedHyperlink"/>
    <w:uiPriority w:val="9"/>
    <w:unhideWhenUsed/>
    <w:rsid w:val="009D7E91"/>
    <w:rPr>
      <w:color w:val="800080"/>
      <w:u w:val="single"/>
      <w:lang w:val="fr-FR"/>
    </w:rPr>
  </w:style>
  <w:style w:type="character" w:styleId="AcronymeHTML">
    <w:name w:val="HTML Acronym"/>
    <w:uiPriority w:val="99"/>
    <w:semiHidden/>
    <w:unhideWhenUsed/>
    <w:rsid w:val="009D7E91"/>
    <w:rPr>
      <w:lang w:val="fr-FR"/>
    </w:rPr>
  </w:style>
  <w:style w:type="paragraph" w:styleId="AdresseHTML">
    <w:name w:val="HTML Address"/>
    <w:basedOn w:val="Normal"/>
    <w:link w:val="AdresseHTMLCar"/>
    <w:uiPriority w:val="99"/>
    <w:semiHidden/>
    <w:unhideWhenUsed/>
    <w:rsid w:val="009D7E91"/>
    <w:rPr>
      <w:i/>
      <w:iCs/>
    </w:rPr>
  </w:style>
  <w:style w:type="character" w:customStyle="1" w:styleId="AdresseHTMLCar">
    <w:name w:val="Adresse HTML Car"/>
    <w:link w:val="AdresseHTML"/>
    <w:uiPriority w:val="99"/>
    <w:semiHidden/>
    <w:rsid w:val="009D7E91"/>
    <w:rPr>
      <w:rFonts w:ascii="Verdana" w:hAnsi="Verdana"/>
      <w:i/>
      <w:iCs/>
      <w:sz w:val="18"/>
      <w:szCs w:val="22"/>
      <w:lang w:val="fr-FR"/>
    </w:rPr>
  </w:style>
  <w:style w:type="character" w:styleId="CitationHTML">
    <w:name w:val="HTML Cite"/>
    <w:uiPriority w:val="99"/>
    <w:semiHidden/>
    <w:unhideWhenUsed/>
    <w:rsid w:val="009D7E91"/>
    <w:rPr>
      <w:i/>
      <w:iCs/>
      <w:lang w:val="fr-FR"/>
    </w:rPr>
  </w:style>
  <w:style w:type="character" w:styleId="CodeHTML">
    <w:name w:val="HTML Code"/>
    <w:uiPriority w:val="99"/>
    <w:semiHidden/>
    <w:unhideWhenUsed/>
    <w:rsid w:val="009D7E91"/>
    <w:rPr>
      <w:rFonts w:ascii="Consolas" w:hAnsi="Consolas" w:cs="Consolas"/>
      <w:sz w:val="20"/>
      <w:szCs w:val="20"/>
      <w:lang w:val="fr-FR"/>
    </w:rPr>
  </w:style>
  <w:style w:type="character" w:styleId="DfinitionHTML">
    <w:name w:val="HTML Definition"/>
    <w:uiPriority w:val="99"/>
    <w:semiHidden/>
    <w:unhideWhenUsed/>
    <w:rsid w:val="009D7E91"/>
    <w:rPr>
      <w:i/>
      <w:iCs/>
      <w:lang w:val="fr-FR"/>
    </w:rPr>
  </w:style>
  <w:style w:type="character" w:styleId="ClavierHTML">
    <w:name w:val="HTML Keyboard"/>
    <w:uiPriority w:val="99"/>
    <w:semiHidden/>
    <w:unhideWhenUsed/>
    <w:rsid w:val="009D7E9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D7E91"/>
    <w:rPr>
      <w:rFonts w:ascii="Consolas" w:hAnsi="Consolas" w:cs="Consolas"/>
      <w:sz w:val="20"/>
      <w:szCs w:val="20"/>
    </w:rPr>
  </w:style>
  <w:style w:type="character" w:customStyle="1" w:styleId="PrformatHTMLCar">
    <w:name w:val="Préformaté HTML Car"/>
    <w:link w:val="PrformatHTML"/>
    <w:uiPriority w:val="99"/>
    <w:semiHidden/>
    <w:rsid w:val="009D7E91"/>
    <w:rPr>
      <w:rFonts w:ascii="Consolas" w:hAnsi="Consolas" w:cs="Consolas"/>
      <w:lang w:val="fr-FR"/>
    </w:rPr>
  </w:style>
  <w:style w:type="character" w:styleId="ExempleHTML">
    <w:name w:val="HTML Sample"/>
    <w:uiPriority w:val="99"/>
    <w:semiHidden/>
    <w:unhideWhenUsed/>
    <w:rsid w:val="009D7E91"/>
    <w:rPr>
      <w:rFonts w:ascii="Consolas" w:hAnsi="Consolas" w:cs="Consolas"/>
      <w:sz w:val="24"/>
      <w:szCs w:val="24"/>
      <w:lang w:val="fr-FR"/>
    </w:rPr>
  </w:style>
  <w:style w:type="character" w:styleId="MachinecrireHTML">
    <w:name w:val="HTML Typewriter"/>
    <w:uiPriority w:val="99"/>
    <w:semiHidden/>
    <w:unhideWhenUsed/>
    <w:rsid w:val="009D7E91"/>
    <w:rPr>
      <w:rFonts w:ascii="Consolas" w:hAnsi="Consolas" w:cs="Consolas"/>
      <w:sz w:val="20"/>
      <w:szCs w:val="20"/>
      <w:lang w:val="fr-FR"/>
    </w:rPr>
  </w:style>
  <w:style w:type="character" w:styleId="VariableHTML">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Titreindex">
    <w:name w:val="index heading"/>
    <w:basedOn w:val="Normal"/>
    <w:next w:val="Index1"/>
    <w:uiPriority w:val="99"/>
    <w:semiHidden/>
    <w:unhideWhenUsed/>
    <w:rsid w:val="009D7E91"/>
    <w:rPr>
      <w:rFonts w:ascii="Cambria" w:eastAsia="Times New Roman" w:hAnsi="Cambria"/>
      <w:b/>
      <w:bCs/>
    </w:rPr>
  </w:style>
  <w:style w:type="character" w:styleId="Accentuationintense">
    <w:name w:val="Intense Emphasis"/>
    <w:uiPriority w:val="99"/>
    <w:semiHidden/>
    <w:qFormat/>
    <w:rsid w:val="009D7E91"/>
    <w:rPr>
      <w:b/>
      <w:bCs/>
      <w:i/>
      <w:iCs/>
      <w:color w:val="4F81BD"/>
      <w:lang w:val="fr-FR"/>
    </w:rPr>
  </w:style>
  <w:style w:type="paragraph" w:styleId="Citationintense">
    <w:name w:val="Intense Quote"/>
    <w:basedOn w:val="Normal"/>
    <w:next w:val="Normal"/>
    <w:link w:val="CitationintenseCar"/>
    <w:uiPriority w:val="59"/>
    <w:semiHidden/>
    <w:qFormat/>
    <w:rsid w:val="009D7E9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7E91"/>
    <w:rPr>
      <w:rFonts w:ascii="Verdana" w:hAnsi="Verdana"/>
      <w:b/>
      <w:bCs/>
      <w:i/>
      <w:iCs/>
      <w:color w:val="4F81BD"/>
      <w:sz w:val="18"/>
      <w:szCs w:val="22"/>
      <w:lang w:val="fr-FR"/>
    </w:rPr>
  </w:style>
  <w:style w:type="character" w:styleId="Rfrenceintense">
    <w:name w:val="Intense Reference"/>
    <w:uiPriority w:val="99"/>
    <w:semiHidden/>
    <w:qFormat/>
    <w:rsid w:val="009D7E91"/>
    <w:rPr>
      <w:b/>
      <w:bCs/>
      <w:smallCaps/>
      <w:color w:val="C0504D"/>
      <w:spacing w:val="5"/>
      <w:u w:val="single"/>
      <w:lang w:val="fr-FR"/>
    </w:rPr>
  </w:style>
  <w:style w:type="character" w:styleId="Numrodeligne">
    <w:name w:val="line number"/>
    <w:uiPriority w:val="99"/>
    <w:semiHidden/>
    <w:unhideWhenUsed/>
    <w:rsid w:val="009D7E91"/>
    <w:rPr>
      <w:lang w:val="fr-FR"/>
    </w:rPr>
  </w:style>
  <w:style w:type="paragraph" w:styleId="Liste">
    <w:name w:val="List"/>
    <w:basedOn w:val="Normal"/>
    <w:uiPriority w:val="99"/>
    <w:semiHidden/>
    <w:unhideWhenUsed/>
    <w:rsid w:val="009D7E91"/>
    <w:pPr>
      <w:ind w:left="283" w:hanging="283"/>
      <w:contextualSpacing/>
    </w:pPr>
  </w:style>
  <w:style w:type="paragraph" w:styleId="Liste2">
    <w:name w:val="List 2"/>
    <w:basedOn w:val="Normal"/>
    <w:uiPriority w:val="99"/>
    <w:semiHidden/>
    <w:unhideWhenUsed/>
    <w:rsid w:val="009D7E91"/>
    <w:pPr>
      <w:ind w:left="566" w:hanging="283"/>
      <w:contextualSpacing/>
    </w:pPr>
  </w:style>
  <w:style w:type="paragraph" w:styleId="Liste3">
    <w:name w:val="List 3"/>
    <w:basedOn w:val="Normal"/>
    <w:uiPriority w:val="99"/>
    <w:semiHidden/>
    <w:unhideWhenUsed/>
    <w:rsid w:val="009D7E91"/>
    <w:pPr>
      <w:ind w:left="849" w:hanging="283"/>
      <w:contextualSpacing/>
    </w:pPr>
  </w:style>
  <w:style w:type="paragraph" w:styleId="Liste4">
    <w:name w:val="List 4"/>
    <w:basedOn w:val="Normal"/>
    <w:uiPriority w:val="99"/>
    <w:semiHidden/>
    <w:unhideWhenUsed/>
    <w:rsid w:val="009D7E91"/>
    <w:pPr>
      <w:ind w:left="1132" w:hanging="283"/>
      <w:contextualSpacing/>
    </w:pPr>
  </w:style>
  <w:style w:type="paragraph" w:styleId="Liste5">
    <w:name w:val="List 5"/>
    <w:basedOn w:val="Normal"/>
    <w:uiPriority w:val="99"/>
    <w:semiHidden/>
    <w:unhideWhenUsed/>
    <w:rsid w:val="009D7E91"/>
    <w:pPr>
      <w:ind w:left="1415" w:hanging="283"/>
      <w:contextualSpacing/>
    </w:pPr>
  </w:style>
  <w:style w:type="paragraph" w:styleId="Listecontinue">
    <w:name w:val="List Continue"/>
    <w:basedOn w:val="Normal"/>
    <w:uiPriority w:val="99"/>
    <w:semiHidden/>
    <w:unhideWhenUsed/>
    <w:rsid w:val="009D7E91"/>
    <w:pPr>
      <w:spacing w:after="120"/>
      <w:ind w:left="283"/>
      <w:contextualSpacing/>
    </w:pPr>
  </w:style>
  <w:style w:type="paragraph" w:styleId="Listecontinue2">
    <w:name w:val="List Continue 2"/>
    <w:basedOn w:val="Normal"/>
    <w:uiPriority w:val="99"/>
    <w:semiHidden/>
    <w:unhideWhenUsed/>
    <w:rsid w:val="009D7E91"/>
    <w:pPr>
      <w:spacing w:after="120"/>
      <w:ind w:left="566"/>
      <w:contextualSpacing/>
    </w:pPr>
  </w:style>
  <w:style w:type="paragraph" w:styleId="Listecontinue3">
    <w:name w:val="List Continue 3"/>
    <w:basedOn w:val="Normal"/>
    <w:uiPriority w:val="99"/>
    <w:semiHidden/>
    <w:unhideWhenUsed/>
    <w:rsid w:val="009D7E91"/>
    <w:pPr>
      <w:spacing w:after="120"/>
      <w:ind w:left="849"/>
      <w:contextualSpacing/>
    </w:pPr>
  </w:style>
  <w:style w:type="paragraph" w:styleId="Listecontinue4">
    <w:name w:val="List Continue 4"/>
    <w:basedOn w:val="Normal"/>
    <w:uiPriority w:val="99"/>
    <w:semiHidden/>
    <w:unhideWhenUsed/>
    <w:rsid w:val="009D7E91"/>
    <w:pPr>
      <w:spacing w:after="120"/>
      <w:ind w:left="1132"/>
      <w:contextualSpacing/>
    </w:pPr>
  </w:style>
  <w:style w:type="paragraph" w:styleId="Listecontinue5">
    <w:name w:val="List Continue 5"/>
    <w:basedOn w:val="Normal"/>
    <w:uiPriority w:val="99"/>
    <w:semiHidden/>
    <w:unhideWhenUsed/>
    <w:rsid w:val="009D7E91"/>
    <w:pPr>
      <w:spacing w:after="120"/>
      <w:ind w:left="1415"/>
      <w:contextualSpacing/>
    </w:pPr>
  </w:style>
  <w:style w:type="paragraph" w:styleId="Listenumros">
    <w:name w:val="List Number"/>
    <w:basedOn w:val="Normal"/>
    <w:uiPriority w:val="49"/>
    <w:semiHidden/>
    <w:unhideWhenUsed/>
    <w:rsid w:val="009D7E91"/>
    <w:pPr>
      <w:numPr>
        <w:numId w:val="1"/>
      </w:numPr>
      <w:contextualSpacing/>
    </w:pPr>
  </w:style>
  <w:style w:type="paragraph" w:styleId="Listenumros2">
    <w:name w:val="List Number 2"/>
    <w:basedOn w:val="Normal"/>
    <w:uiPriority w:val="49"/>
    <w:semiHidden/>
    <w:unhideWhenUsed/>
    <w:rsid w:val="009D7E91"/>
    <w:pPr>
      <w:numPr>
        <w:numId w:val="2"/>
      </w:numPr>
      <w:contextualSpacing/>
    </w:pPr>
  </w:style>
  <w:style w:type="paragraph" w:styleId="Listenumros3">
    <w:name w:val="List Number 3"/>
    <w:basedOn w:val="Normal"/>
    <w:uiPriority w:val="49"/>
    <w:semiHidden/>
    <w:unhideWhenUsed/>
    <w:rsid w:val="009D7E91"/>
    <w:pPr>
      <w:contextualSpacing/>
    </w:pPr>
  </w:style>
  <w:style w:type="paragraph" w:styleId="Listenumros4">
    <w:name w:val="List Number 4"/>
    <w:basedOn w:val="Normal"/>
    <w:uiPriority w:val="49"/>
    <w:semiHidden/>
    <w:unhideWhenUsed/>
    <w:rsid w:val="009D7E91"/>
    <w:pPr>
      <w:numPr>
        <w:numId w:val="4"/>
      </w:numPr>
      <w:contextualSpacing/>
    </w:pPr>
  </w:style>
  <w:style w:type="paragraph" w:styleId="Listenumros5">
    <w:name w:val="List Number 5"/>
    <w:basedOn w:val="Normal"/>
    <w:uiPriority w:val="49"/>
    <w:semiHidden/>
    <w:unhideWhenUsed/>
    <w:rsid w:val="009D7E91"/>
    <w:pPr>
      <w:contextualSpacing/>
    </w:pPr>
  </w:style>
  <w:style w:type="paragraph" w:styleId="Textedemacro">
    <w:name w:val="macro"/>
    <w:link w:val="TextedemacroC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9D7E91"/>
    <w:rPr>
      <w:rFonts w:ascii="Consolas" w:hAnsi="Consolas" w:cs="Consolas"/>
      <w:lang w:val="fr-FR"/>
    </w:rPr>
  </w:style>
  <w:style w:type="paragraph" w:styleId="En-ttedemessage">
    <w:name w:val="Message Header"/>
    <w:basedOn w:val="Normal"/>
    <w:link w:val="En-ttedemessageC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7E91"/>
    <w:rPr>
      <w:rFonts w:ascii="Cambria" w:eastAsia="Times New Roman" w:hAnsi="Cambria"/>
      <w:sz w:val="24"/>
      <w:szCs w:val="24"/>
      <w:shd w:val="pct20" w:color="auto" w:fill="auto"/>
      <w:lang w:val="fr-FR"/>
    </w:rPr>
  </w:style>
  <w:style w:type="paragraph" w:styleId="Sansinterligne">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Retraitnormal">
    <w:name w:val="Normal Indent"/>
    <w:basedOn w:val="Normal"/>
    <w:uiPriority w:val="99"/>
    <w:semiHidden/>
    <w:unhideWhenUsed/>
    <w:rsid w:val="009D7E91"/>
    <w:pPr>
      <w:ind w:left="567"/>
    </w:pPr>
  </w:style>
  <w:style w:type="paragraph" w:styleId="Titredenote">
    <w:name w:val="Note Heading"/>
    <w:basedOn w:val="Normal"/>
    <w:next w:val="Normal"/>
    <w:link w:val="TitredenoteCar"/>
    <w:uiPriority w:val="99"/>
    <w:semiHidden/>
    <w:unhideWhenUsed/>
    <w:rsid w:val="009D7E91"/>
  </w:style>
  <w:style w:type="character" w:customStyle="1" w:styleId="TitredenoteCar">
    <w:name w:val="Titre de note Car"/>
    <w:link w:val="Titredenote"/>
    <w:uiPriority w:val="99"/>
    <w:semiHidden/>
    <w:rsid w:val="009D7E91"/>
    <w:rPr>
      <w:rFonts w:ascii="Verdana" w:hAnsi="Verdana"/>
      <w:sz w:val="18"/>
      <w:szCs w:val="22"/>
      <w:lang w:val="fr-FR"/>
    </w:rPr>
  </w:style>
  <w:style w:type="character" w:styleId="Numrodepage">
    <w:name w:val="page number"/>
    <w:uiPriority w:val="99"/>
    <w:semiHidden/>
    <w:unhideWhenUsed/>
    <w:rsid w:val="009D7E91"/>
    <w:rPr>
      <w:lang w:val="fr-FR"/>
    </w:rPr>
  </w:style>
  <w:style w:type="character" w:styleId="Textedelespacerserv">
    <w:name w:val="Placeholder Text"/>
    <w:uiPriority w:val="99"/>
    <w:semiHidden/>
    <w:rsid w:val="009D7E91"/>
    <w:rPr>
      <w:color w:val="808080"/>
      <w:lang w:val="fr-FR"/>
    </w:rPr>
  </w:style>
  <w:style w:type="paragraph" w:styleId="Textebrut">
    <w:name w:val="Plain Text"/>
    <w:basedOn w:val="Normal"/>
    <w:link w:val="TextebrutCar"/>
    <w:uiPriority w:val="99"/>
    <w:unhideWhenUsed/>
    <w:rsid w:val="009D7E91"/>
    <w:rPr>
      <w:rFonts w:ascii="Consolas" w:hAnsi="Consolas" w:cs="Consolas"/>
      <w:sz w:val="21"/>
      <w:szCs w:val="21"/>
    </w:rPr>
  </w:style>
  <w:style w:type="character" w:customStyle="1" w:styleId="TextebrutCar">
    <w:name w:val="Texte brut Car"/>
    <w:link w:val="Textebrut"/>
    <w:uiPriority w:val="99"/>
    <w:rsid w:val="009D7E91"/>
    <w:rPr>
      <w:rFonts w:ascii="Consolas" w:hAnsi="Consolas" w:cs="Consolas"/>
      <w:sz w:val="21"/>
      <w:szCs w:val="21"/>
      <w:lang w:val="fr-FR"/>
    </w:rPr>
  </w:style>
  <w:style w:type="paragraph" w:styleId="Citation">
    <w:name w:val="Quote"/>
    <w:basedOn w:val="Normal"/>
    <w:next w:val="Normal"/>
    <w:link w:val="CitationCar"/>
    <w:uiPriority w:val="59"/>
    <w:qFormat/>
    <w:rsid w:val="009D7E91"/>
    <w:rPr>
      <w:i/>
      <w:iCs/>
      <w:color w:val="000000"/>
    </w:rPr>
  </w:style>
  <w:style w:type="character" w:customStyle="1" w:styleId="CitationCar">
    <w:name w:val="Citation Car"/>
    <w:link w:val="Citation"/>
    <w:uiPriority w:val="59"/>
    <w:rsid w:val="009D7E91"/>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9D7E91"/>
  </w:style>
  <w:style w:type="character" w:customStyle="1" w:styleId="SalutationsCar">
    <w:name w:val="Salutations Car"/>
    <w:link w:val="Salutations"/>
    <w:uiPriority w:val="99"/>
    <w:semiHidden/>
    <w:rsid w:val="009D7E91"/>
    <w:rPr>
      <w:rFonts w:ascii="Verdana" w:hAnsi="Verdana"/>
      <w:sz w:val="18"/>
      <w:szCs w:val="22"/>
      <w:lang w:val="fr-FR"/>
    </w:rPr>
  </w:style>
  <w:style w:type="paragraph" w:styleId="Signature">
    <w:name w:val="Signature"/>
    <w:basedOn w:val="Normal"/>
    <w:link w:val="SignatureCar"/>
    <w:uiPriority w:val="99"/>
    <w:semiHidden/>
    <w:unhideWhenUsed/>
    <w:rsid w:val="009D7E91"/>
    <w:pPr>
      <w:ind w:left="4252"/>
    </w:pPr>
  </w:style>
  <w:style w:type="character" w:customStyle="1" w:styleId="SignatureCar">
    <w:name w:val="Signature Car"/>
    <w:link w:val="Signature"/>
    <w:uiPriority w:val="99"/>
    <w:semiHidden/>
    <w:rsid w:val="009D7E91"/>
    <w:rPr>
      <w:rFonts w:ascii="Verdana" w:hAnsi="Verdana"/>
      <w:sz w:val="18"/>
      <w:szCs w:val="22"/>
      <w:lang w:val="fr-FR"/>
    </w:rPr>
  </w:style>
  <w:style w:type="character" w:styleId="lev">
    <w:name w:val="Strong"/>
    <w:uiPriority w:val="99"/>
    <w:semiHidden/>
    <w:qFormat/>
    <w:rsid w:val="009D7E91"/>
    <w:rPr>
      <w:b/>
      <w:bCs/>
      <w:lang w:val="fr-FR"/>
    </w:rPr>
  </w:style>
  <w:style w:type="character" w:styleId="Accentuationlgre">
    <w:name w:val="Subtle Emphasis"/>
    <w:uiPriority w:val="99"/>
    <w:semiHidden/>
    <w:qFormat/>
    <w:rsid w:val="009D7E91"/>
    <w:rPr>
      <w:i/>
      <w:iCs/>
      <w:color w:val="808080"/>
      <w:lang w:val="fr-FR"/>
    </w:rPr>
  </w:style>
  <w:style w:type="character" w:styleId="Rfrencelgr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Grillecouleur">
    <w:name w:val="Colorful Grid"/>
    <w:basedOn w:val="Tableau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 w:type="character" w:customStyle="1" w:styleId="UnresolvedMention1">
    <w:name w:val="Unresolved Mention1"/>
    <w:basedOn w:val="Policepardfaut"/>
    <w:uiPriority w:val="99"/>
    <w:rsid w:val="0027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yperlink" Target="https://www.fedlex.admin.ch/eli/cc/2015/366/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tbt@seco.admin.ch" TargetMode="External"/><Relationship Id="rId12" Type="http://schemas.openxmlformats.org/officeDocument/2006/relationships/hyperlink" Target="https://www.fedlex.admin.ch/eli/cc/2015/366/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edlex.data.admin.ch/filestore/fedlex.data.admin.ch/eli/dl/proj/2021/14/cons_1/doc_1/it/pdf-a/fedlex-data-admin-ch-eli-dl-proj-2021-14-cons_1-doc_1-it-pdf-a.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dlex.data.admin.ch/filestore/fedlex.data.admin.ch/eli/dl/proj/2021/14/cons_1/doc_2/it/pdf-a/fedlex-data-admin-ch-eli-dl-proj-2021-14-cons_1-doc_2-it-pdf-a.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edlex.data.admin.ch/filestore/fedlex.data.admin.ch/eli/dl/proj/2021/14/cons_1/doc_1/de/pdf-a/fedlex-data-admin-ch-eli-dl-proj-2021-14-cons_1-doc_1-de-pdf-a.pdf" TargetMode="External"/><Relationship Id="rId23" Type="http://schemas.openxmlformats.org/officeDocument/2006/relationships/fontTable" Target="fontTable.xml"/><Relationship Id="rId10" Type="http://schemas.openxmlformats.org/officeDocument/2006/relationships/hyperlink" Target="https://fedlex.data.admin.ch/filestore/fedlex.data.admin.ch/eli/dl/proj/2021/14/cons_1/doc_2/de/pdf-a/fedlex-data-admin-ch-eli-dl-proj-2021-14-cons_1-doc_2-de-pdf-a.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edlex.data.admin.ch/filestore/fedlex.data.admin.ch/eli/dl/proj/2021/14/cons_1/doc_2/fr/pdf-a/fedlex-data-admin-ch-eli-dl-proj-2021-14-cons_1-doc_2-fr-pdf-a.pdf" TargetMode="External"/><Relationship Id="rId14" Type="http://schemas.openxmlformats.org/officeDocument/2006/relationships/hyperlink" Target="https://fedlex.data.admin.ch/filestore/fedlex.data.admin.ch/eli/dl/proj/2021/14/cons_1/doc_1/fr/pdf-a/fedlex-data-admin-ch-eli-dl-proj-2021-14-cons_1-doc_1-fr-pdf-a.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918</Words>
  <Characters>6557</Characters>
  <Application>Microsoft Office Word</Application>
  <DocSecurity>0</DocSecurity>
  <Lines>128</Lines>
  <Paragraphs>66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2021-05-10T15:34:00Z</dcterms:created>
  <dcterms:modified xsi:type="dcterms:W3CDTF">2021-05-11T10:22:00Z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138d0afe-8c14-4aa8-a4d8-cb07622fe9d1</vt:lpwstr>
  </property>
  <property fmtid="{D5CDD505-2E9C-101B-9397-08002B2CF9AE}" pid="4" name="WTOCLASSIFICATION">
    <vt:lpwstr>WTO OFFICIAL</vt:lpwstr>
  </property>
</Properties>
</file>