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5CE" w:rsidRDefault="00F925CE" w:rsidP="00F925CE">
      <w:pPr>
        <w:pStyle w:val="ListParagraph"/>
        <w:tabs>
          <w:tab w:val="left" w:pos="9900"/>
        </w:tabs>
        <w:spacing w:before="0" w:beforeAutospacing="0" w:after="0" w:afterAutospacing="0"/>
        <w:ind w:left="720"/>
        <w:jc w:val="center"/>
        <w:rPr>
          <w:rFonts w:asciiTheme="majorHAnsi" w:hAnsiTheme="majorHAnsi" w:cstheme="minorHAnsi"/>
          <w:b/>
          <w:u w:val="single"/>
          <w:lang w:val="en-IN" w:eastAsia="en-IN"/>
        </w:rPr>
      </w:pPr>
      <w:proofErr w:type="gramStart"/>
      <w:r>
        <w:rPr>
          <w:rFonts w:asciiTheme="majorHAnsi" w:hAnsiTheme="majorHAnsi" w:cstheme="minorHAnsi"/>
          <w:b/>
          <w:bCs/>
          <w:u w:val="single"/>
          <w:lang w:val="en-IN" w:eastAsia="en-IN"/>
        </w:rPr>
        <w:t>NOTIFICATION NO.47/2016-CUSTOMS (N. T.)</w:t>
      </w:r>
      <w:proofErr w:type="gramEnd"/>
    </w:p>
    <w:p w:rsidR="00F925CE" w:rsidRDefault="00F925CE" w:rsidP="00F925CE">
      <w:pPr>
        <w:spacing w:after="0" w:line="240" w:lineRule="auto"/>
        <w:ind w:right="1123"/>
        <w:jc w:val="center"/>
        <w:rPr>
          <w:rFonts w:asciiTheme="majorHAnsi" w:hAnsiTheme="majorHAnsi" w:cstheme="minorHAnsi"/>
          <w:b/>
          <w:sz w:val="24"/>
          <w:szCs w:val="24"/>
          <w:u w:val="single"/>
          <w:lang w:val="en-IN" w:eastAsia="en-IN"/>
        </w:rPr>
      </w:pPr>
      <w:r>
        <w:rPr>
          <w:rFonts w:asciiTheme="majorHAnsi" w:hAnsiTheme="majorHAnsi" w:cstheme="minorHAnsi"/>
          <w:b/>
          <w:sz w:val="24"/>
          <w:szCs w:val="24"/>
          <w:lang w:val="en-IN" w:eastAsia="en-IN"/>
        </w:rPr>
        <w:t xml:space="preserve">                                 </w:t>
      </w:r>
      <w:proofErr w:type="gramStart"/>
      <w:r>
        <w:rPr>
          <w:rFonts w:asciiTheme="majorHAnsi" w:hAnsiTheme="majorHAnsi" w:cstheme="minorHAnsi"/>
          <w:b/>
          <w:sz w:val="24"/>
          <w:szCs w:val="24"/>
          <w:u w:val="single"/>
          <w:lang w:val="en-IN" w:eastAsia="en-IN"/>
        </w:rPr>
        <w:t>DTD.</w:t>
      </w:r>
      <w:proofErr w:type="gramEnd"/>
      <w:r>
        <w:rPr>
          <w:rFonts w:asciiTheme="majorHAnsi" w:hAnsiTheme="majorHAnsi" w:cstheme="minorHAnsi"/>
          <w:b/>
          <w:sz w:val="24"/>
          <w:szCs w:val="24"/>
          <w:u w:val="single"/>
          <w:lang w:val="en-IN" w:eastAsia="en-IN"/>
        </w:rPr>
        <w:t xml:space="preserve"> 04.04.2016</w:t>
      </w:r>
    </w:p>
    <w:p w:rsidR="00F925CE" w:rsidRDefault="00F925CE" w:rsidP="00F925CE">
      <w:pPr>
        <w:spacing w:after="0" w:line="240" w:lineRule="auto"/>
        <w:rPr>
          <w:rFonts w:asciiTheme="majorHAnsi" w:hAnsiTheme="majorHAnsi" w:cstheme="minorHAnsi"/>
          <w:b/>
          <w:sz w:val="24"/>
          <w:szCs w:val="24"/>
          <w:u w:val="single"/>
        </w:rPr>
      </w:pPr>
    </w:p>
    <w:p w:rsidR="00F925CE" w:rsidRDefault="00F925CE" w:rsidP="00F925CE">
      <w:pPr>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lang w:val="en-GB"/>
        </w:rPr>
        <w:t>In exercise of the powers conferred by section 14 of the Customs Act, 1962 (52 of 1962), the Central Board of Excise and Customs hereby makes the following amendments in the Notification of the Central Board of Excise and Customs No. 41/2016-CUSTOMS (N.T.), dated 17</w:t>
      </w:r>
      <w:r>
        <w:rPr>
          <w:rFonts w:asciiTheme="majorHAnsi" w:eastAsia="Times New Roman" w:hAnsiTheme="majorHAnsi" w:cs="Times New Roman"/>
          <w:sz w:val="24"/>
          <w:szCs w:val="24"/>
          <w:vertAlign w:val="superscript"/>
          <w:lang w:val="en-GB"/>
        </w:rPr>
        <w:t>th</w:t>
      </w:r>
      <w:r>
        <w:rPr>
          <w:rFonts w:asciiTheme="majorHAnsi" w:eastAsia="Times New Roman" w:hAnsiTheme="majorHAnsi" w:cs="Times New Roman"/>
          <w:sz w:val="24"/>
          <w:szCs w:val="24"/>
          <w:lang w:val="en-GB"/>
        </w:rPr>
        <w:t xml:space="preserve"> March, 2016, with effect from 05</w:t>
      </w:r>
      <w:r>
        <w:rPr>
          <w:rFonts w:asciiTheme="majorHAnsi" w:eastAsia="Times New Roman" w:hAnsiTheme="majorHAnsi" w:cs="Times New Roman"/>
          <w:sz w:val="24"/>
          <w:szCs w:val="24"/>
          <w:vertAlign w:val="superscript"/>
          <w:lang w:val="en-GB"/>
        </w:rPr>
        <w:t>th</w:t>
      </w:r>
      <w:r>
        <w:rPr>
          <w:rFonts w:asciiTheme="majorHAnsi" w:eastAsia="Times New Roman" w:hAnsiTheme="majorHAnsi" w:cs="Times New Roman"/>
          <w:sz w:val="24"/>
          <w:szCs w:val="24"/>
          <w:lang w:val="en-GB"/>
        </w:rPr>
        <w:t xml:space="preserve"> April, 2016, namely:-</w:t>
      </w:r>
    </w:p>
    <w:p w:rsidR="00F925CE" w:rsidRDefault="00F925CE" w:rsidP="00F925CE">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In the SCHEDULE-I of the said Notification, for serial No.12 and the entries relating thereto, the following shall be substituted, namely</w:t>
      </w:r>
    </w:p>
    <w:p w:rsidR="00F925CE" w:rsidRDefault="00F925CE" w:rsidP="00F925CE">
      <w:pPr>
        <w:spacing w:after="0" w:line="240" w:lineRule="auto"/>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SCHEDULE-I</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1816"/>
        <w:gridCol w:w="4251"/>
        <w:gridCol w:w="30"/>
        <w:gridCol w:w="2317"/>
      </w:tblGrid>
      <w:tr w:rsidR="00F925CE" w:rsidTr="00F925C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925CE" w:rsidRDefault="00F925CE">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w:t>
            </w:r>
            <w:proofErr w:type="spellStart"/>
            <w:r>
              <w:rPr>
                <w:rFonts w:asciiTheme="majorHAnsi" w:eastAsia="Times New Roman" w:hAnsiTheme="majorHAnsi" w:cs="Times New Roman"/>
                <w:sz w:val="24"/>
                <w:szCs w:val="24"/>
              </w:rPr>
              <w:t>Sl.No</w:t>
            </w:r>
            <w:proofErr w:type="spellEnd"/>
            <w:r>
              <w:rPr>
                <w:rFonts w:asciiTheme="majorHAnsi" w:eastAsia="Times New Roman" w:hAnsiTheme="majorHAnsi"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925CE" w:rsidRDefault="00F925CE">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Foreign Currency </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925CE" w:rsidRDefault="00F925CE">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Rate of exchange of one unit of </w:t>
            </w:r>
            <w:bookmarkStart w:id="0" w:name="_GoBack"/>
            <w:bookmarkEnd w:id="0"/>
            <w:r>
              <w:rPr>
                <w:rFonts w:asciiTheme="majorHAnsi" w:eastAsia="Times New Roman" w:hAnsiTheme="majorHAnsi" w:cs="Times New Roman"/>
                <w:sz w:val="24"/>
                <w:szCs w:val="24"/>
              </w:rPr>
              <w:t xml:space="preserve">foreign currency equivalent to Indian rupees </w:t>
            </w:r>
          </w:p>
        </w:tc>
      </w:tr>
      <w:tr w:rsidR="00F925CE" w:rsidTr="00F925C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925CE" w:rsidRDefault="00F925CE">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925CE" w:rsidRDefault="00F925CE">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(2) </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925CE" w:rsidRDefault="00F925CE">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(3) </w:t>
            </w:r>
          </w:p>
        </w:tc>
      </w:tr>
      <w:tr w:rsidR="00F925CE" w:rsidTr="00F925C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925CE" w:rsidRDefault="00F925CE">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925CE" w:rsidRDefault="00F925CE">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925CE" w:rsidRDefault="00F925CE">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b/>
                <w:bCs/>
                <w:sz w:val="24"/>
                <w:szCs w:val="24"/>
              </w:rPr>
              <w:t>               (a)</w:t>
            </w:r>
            <w:r>
              <w:rPr>
                <w:rFonts w:asciiTheme="majorHAnsi" w:eastAsia="Times New Roman" w:hAnsiTheme="majorHAnsi"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925CE" w:rsidRDefault="00F925CE">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b/>
                <w:bCs/>
                <w:sz w:val="24"/>
                <w:szCs w:val="24"/>
              </w:rPr>
              <w:t>                (b)</w:t>
            </w:r>
            <w:r>
              <w:rPr>
                <w:rFonts w:asciiTheme="majorHAnsi" w:eastAsia="Times New Roman" w:hAnsiTheme="majorHAnsi" w:cs="Times New Roman"/>
                <w:sz w:val="24"/>
                <w:szCs w:val="24"/>
              </w:rPr>
              <w:t xml:space="preserve"> </w:t>
            </w:r>
          </w:p>
        </w:tc>
      </w:tr>
      <w:tr w:rsidR="00F925CE" w:rsidTr="00F925C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925CE" w:rsidRDefault="00F925CE">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b/>
                <w:bCs/>
                <w:sz w:val="24"/>
                <w:szCs w:val="24"/>
              </w:rPr>
              <w:t> </w:t>
            </w:r>
            <w:r>
              <w:rPr>
                <w:rFonts w:asciiTheme="majorHAnsi" w:eastAsia="Times New Roman" w:hAnsiTheme="majorHAnsi"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925CE" w:rsidRDefault="00F925CE">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b/>
                <w:bCs/>
                <w:sz w:val="24"/>
                <w:szCs w:val="24"/>
              </w:rPr>
              <w:t> </w:t>
            </w:r>
            <w:r>
              <w:rPr>
                <w:rFonts w:asciiTheme="majorHAnsi" w:eastAsia="Times New Roman" w:hAnsiTheme="majorHAnsi"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925CE" w:rsidRDefault="00F925CE">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b/>
                <w:bCs/>
                <w:sz w:val="24"/>
                <w:szCs w:val="24"/>
              </w:rPr>
              <w:t>(For Imported Goods)</w:t>
            </w:r>
            <w:r>
              <w:rPr>
                <w:rFonts w:asciiTheme="majorHAnsi" w:eastAsia="Times New Roman" w:hAnsiTheme="majorHAnsi" w:cs="Times New Roman"/>
                <w:sz w:val="24"/>
                <w:szCs w:val="24"/>
              </w:rPr>
              <w:t xml:space="preserve"> </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925CE" w:rsidRDefault="00F925CE">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b/>
                <w:bCs/>
                <w:sz w:val="24"/>
                <w:szCs w:val="24"/>
              </w:rPr>
              <w:t>  (For Export Goods)</w:t>
            </w:r>
            <w:r>
              <w:rPr>
                <w:rFonts w:asciiTheme="majorHAnsi" w:eastAsia="Times New Roman" w:hAnsiTheme="majorHAnsi" w:cs="Times New Roman"/>
                <w:sz w:val="24"/>
                <w:szCs w:val="24"/>
              </w:rPr>
              <w:t xml:space="preserve"> </w:t>
            </w:r>
          </w:p>
        </w:tc>
      </w:tr>
      <w:tr w:rsidR="00F925CE" w:rsidTr="00F925C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925CE" w:rsidRDefault="00F925CE">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12.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925CE" w:rsidRDefault="00F925CE">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South African Rand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925CE" w:rsidRDefault="00F925CE">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lang w:val="en-GB"/>
              </w:rPr>
              <w:t xml:space="preserve">4.65 </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925CE" w:rsidRDefault="00F925CE">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lang w:val="en-GB"/>
              </w:rPr>
              <w:t xml:space="preserve">4.40 </w:t>
            </w:r>
          </w:p>
        </w:tc>
      </w:tr>
    </w:tbl>
    <w:p w:rsidR="00F925CE" w:rsidRDefault="00F925CE" w:rsidP="00F925CE">
      <w:pPr>
        <w:spacing w:after="0" w:line="240" w:lineRule="auto"/>
        <w:jc w:val="right"/>
        <w:rPr>
          <w:rFonts w:asciiTheme="majorHAnsi" w:eastAsia="Times New Roman" w:hAnsiTheme="majorHAnsi" w:cs="Times New Roman"/>
          <w:sz w:val="24"/>
          <w:szCs w:val="24"/>
        </w:rPr>
      </w:pPr>
      <w:r>
        <w:rPr>
          <w:rFonts w:asciiTheme="majorHAnsi" w:eastAsia="Times New Roman" w:hAnsiTheme="majorHAnsi" w:cs="Times New Roman"/>
          <w:sz w:val="24"/>
          <w:szCs w:val="24"/>
        </w:rPr>
        <w:t> [F.No468/01/2016-Cus.V]</w:t>
      </w:r>
    </w:p>
    <w:p w:rsidR="00F925CE" w:rsidRDefault="00F925CE" w:rsidP="00F925CE">
      <w:pPr>
        <w:spacing w:after="0" w:line="240" w:lineRule="auto"/>
        <w:jc w:val="right"/>
        <w:rPr>
          <w:rFonts w:asciiTheme="majorHAnsi" w:eastAsia="Times New Roman" w:hAnsiTheme="majorHAnsi" w:cs="Times New Roman"/>
          <w:sz w:val="24"/>
          <w:szCs w:val="24"/>
          <w:lang w:val="en-GB"/>
        </w:rPr>
      </w:pPr>
      <w:r>
        <w:rPr>
          <w:rFonts w:asciiTheme="majorHAnsi" w:eastAsia="Times New Roman" w:hAnsiTheme="majorHAnsi" w:cs="Times New Roman"/>
          <w:sz w:val="24"/>
          <w:szCs w:val="24"/>
        </w:rPr>
        <w:t>  </w:t>
      </w:r>
      <w:r>
        <w:rPr>
          <w:rFonts w:asciiTheme="majorHAnsi" w:eastAsia="Times New Roman" w:hAnsiTheme="majorHAnsi" w:cs="Times New Roman"/>
          <w:sz w:val="24"/>
          <w:szCs w:val="24"/>
          <w:lang w:val="en-GB"/>
        </w:rPr>
        <w:t>(</w:t>
      </w:r>
      <w:proofErr w:type="spellStart"/>
      <w:r>
        <w:rPr>
          <w:rFonts w:asciiTheme="majorHAnsi" w:eastAsia="Times New Roman" w:hAnsiTheme="majorHAnsi" w:cs="Times New Roman"/>
          <w:sz w:val="24"/>
          <w:szCs w:val="24"/>
          <w:lang w:val="en-GB"/>
        </w:rPr>
        <w:t>Kshitendra</w:t>
      </w:r>
      <w:proofErr w:type="spellEnd"/>
      <w:r>
        <w:rPr>
          <w:rFonts w:asciiTheme="majorHAnsi" w:eastAsia="Times New Roman" w:hAnsiTheme="majorHAnsi" w:cs="Times New Roman"/>
          <w:sz w:val="24"/>
          <w:szCs w:val="24"/>
          <w:lang w:val="en-GB"/>
        </w:rPr>
        <w:t xml:space="preserve"> </w:t>
      </w:r>
      <w:proofErr w:type="spellStart"/>
      <w:r>
        <w:rPr>
          <w:rFonts w:asciiTheme="majorHAnsi" w:eastAsia="Times New Roman" w:hAnsiTheme="majorHAnsi" w:cs="Times New Roman"/>
          <w:sz w:val="24"/>
          <w:szCs w:val="24"/>
          <w:lang w:val="en-GB"/>
        </w:rPr>
        <w:t>Verma</w:t>
      </w:r>
      <w:proofErr w:type="spellEnd"/>
      <w:r>
        <w:rPr>
          <w:rFonts w:asciiTheme="majorHAnsi" w:eastAsia="Times New Roman" w:hAnsiTheme="majorHAnsi" w:cs="Times New Roman"/>
          <w:sz w:val="24"/>
          <w:szCs w:val="24"/>
          <w:lang w:val="en-GB"/>
        </w:rPr>
        <w:t>)</w:t>
      </w:r>
    </w:p>
    <w:p w:rsidR="002B0907" w:rsidRDefault="002B0907"/>
    <w:sectPr w:rsidR="002B09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5CE"/>
    <w:rsid w:val="002B0907"/>
    <w:rsid w:val="00D66158"/>
    <w:rsid w:val="00F925C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5CE"/>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5C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5CE"/>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5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j balani</dc:creator>
  <cp:lastModifiedBy>kalpana rane</cp:lastModifiedBy>
  <cp:revision>2</cp:revision>
  <cp:lastPrinted>2016-04-12T05:20:00Z</cp:lastPrinted>
  <dcterms:created xsi:type="dcterms:W3CDTF">2016-04-12T06:47:00Z</dcterms:created>
  <dcterms:modified xsi:type="dcterms:W3CDTF">2016-04-12T06:47:00Z</dcterms:modified>
</cp:coreProperties>
</file>