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45" w:rsidRDefault="00DF7E45" w:rsidP="00DF7E45">
      <w:pPr>
        <w:pStyle w:val="BodyText"/>
        <w:spacing w:before="67"/>
        <w:ind w:left="239"/>
        <w:jc w:val="center"/>
        <w:rPr>
          <w:w w:val="90"/>
        </w:rPr>
      </w:pPr>
      <w:bookmarkStart w:id="0" w:name="Page_15"/>
      <w:bookmarkStart w:id="1" w:name="_GoBack"/>
      <w:bookmarkEnd w:id="0"/>
      <w:bookmarkEnd w:id="1"/>
      <w:r w:rsidRPr="00DF7E45">
        <w:rPr>
          <w:w w:val="90"/>
        </w:rPr>
        <w:t>This document is printed on the official letterhead of Company Name</w:t>
      </w:r>
    </w:p>
    <w:p w:rsidR="00DF7E45" w:rsidRDefault="00DF7E45">
      <w:pPr>
        <w:pStyle w:val="BodyText"/>
        <w:spacing w:before="67"/>
        <w:ind w:left="239"/>
        <w:rPr>
          <w:w w:val="90"/>
        </w:rPr>
      </w:pPr>
    </w:p>
    <w:p w:rsidR="00DF7E45" w:rsidRDefault="00DF7E45">
      <w:pPr>
        <w:pStyle w:val="BodyText"/>
        <w:spacing w:before="67"/>
        <w:ind w:left="239"/>
        <w:rPr>
          <w:w w:val="90"/>
        </w:rPr>
      </w:pPr>
    </w:p>
    <w:p w:rsidR="00DF7E45" w:rsidRDefault="00DF7E45">
      <w:pPr>
        <w:pStyle w:val="BodyText"/>
        <w:spacing w:before="67"/>
        <w:ind w:left="239"/>
        <w:rPr>
          <w:w w:val="90"/>
        </w:rPr>
      </w:pPr>
    </w:p>
    <w:p w:rsidR="004E4876" w:rsidRDefault="00DF7E45">
      <w:pPr>
        <w:pStyle w:val="BodyText"/>
        <w:spacing w:before="67"/>
        <w:ind w:left="239"/>
      </w:pPr>
      <w:r>
        <w:rPr>
          <w:w w:val="90"/>
        </w:rPr>
        <w:t>Score</w:t>
      </w:r>
      <w:r>
        <w:rPr>
          <w:spacing w:val="5"/>
          <w:w w:val="90"/>
        </w:rPr>
        <w:t xml:space="preserve"> </w:t>
      </w:r>
      <w:r>
        <w:rPr>
          <w:w w:val="90"/>
        </w:rPr>
        <w:t>Card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selection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MSMEs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participation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International</w:t>
      </w:r>
      <w:r>
        <w:rPr>
          <w:spacing w:val="22"/>
          <w:w w:val="90"/>
        </w:rPr>
        <w:t xml:space="preserve"> </w:t>
      </w:r>
      <w:r>
        <w:rPr>
          <w:w w:val="90"/>
        </w:rPr>
        <w:t>Exhibition/</w:t>
      </w:r>
      <w:r>
        <w:rPr>
          <w:spacing w:val="23"/>
          <w:w w:val="90"/>
        </w:rPr>
        <w:t xml:space="preserve"> </w:t>
      </w:r>
      <w:r>
        <w:rPr>
          <w:w w:val="90"/>
        </w:rPr>
        <w:t>Fair</w:t>
      </w:r>
      <w:r>
        <w:rPr>
          <w:spacing w:val="6"/>
          <w:w w:val="90"/>
        </w:rPr>
        <w:t xml:space="preserve"> </w:t>
      </w:r>
      <w:r>
        <w:rPr>
          <w:w w:val="90"/>
        </w:rPr>
        <w:t>(Total</w:t>
      </w:r>
      <w:r>
        <w:rPr>
          <w:spacing w:val="8"/>
          <w:w w:val="90"/>
        </w:rPr>
        <w:t xml:space="preserve"> </w:t>
      </w:r>
      <w:r>
        <w:rPr>
          <w:w w:val="90"/>
        </w:rPr>
        <w:t>Score</w:t>
      </w:r>
      <w:r>
        <w:rPr>
          <w:spacing w:val="-3"/>
          <w:w w:val="90"/>
        </w:rPr>
        <w:t xml:space="preserve"> </w:t>
      </w:r>
      <w:r>
        <w:rPr>
          <w:w w:val="90"/>
        </w:rPr>
        <w:t>-</w:t>
      </w:r>
      <w:r>
        <w:rPr>
          <w:spacing w:val="50"/>
        </w:rPr>
        <w:t xml:space="preserve"> </w:t>
      </w:r>
      <w:r>
        <w:rPr>
          <w:w w:val="90"/>
        </w:rPr>
        <w:t>65</w:t>
      </w:r>
      <w:r>
        <w:rPr>
          <w:spacing w:val="-3"/>
          <w:w w:val="90"/>
        </w:rPr>
        <w:t xml:space="preserve"> </w:t>
      </w:r>
      <w:r>
        <w:rPr>
          <w:w w:val="90"/>
        </w:rPr>
        <w:t>Points)</w:t>
      </w:r>
    </w:p>
    <w:p w:rsidR="004E4876" w:rsidRDefault="004E4876">
      <w:pPr>
        <w:pStyle w:val="BodyText"/>
        <w:spacing w:before="9"/>
        <w:rPr>
          <w:sz w:val="25"/>
        </w:rPr>
      </w:pPr>
    </w:p>
    <w:p w:rsidR="004E4876" w:rsidRDefault="00DF7E45">
      <w:pPr>
        <w:pStyle w:val="Heading1"/>
        <w:ind w:left="242"/>
      </w:pPr>
      <w:r>
        <w:rPr>
          <w:w w:val="110"/>
        </w:rPr>
        <w:t>Name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MSME</w:t>
      </w:r>
      <w:r>
        <w:rPr>
          <w:spacing w:val="14"/>
          <w:w w:val="110"/>
        </w:rPr>
        <w:t xml:space="preserve"> </w:t>
      </w:r>
      <w:r>
        <w:rPr>
          <w:w w:val="110"/>
        </w:rPr>
        <w:t>Unit</w:t>
      </w:r>
      <w:r>
        <w:rPr>
          <w:spacing w:val="16"/>
          <w:w w:val="110"/>
        </w:rPr>
        <w:t xml:space="preserve"> </w:t>
      </w:r>
      <w:r>
        <w:rPr>
          <w:w w:val="110"/>
        </w:rPr>
        <w:t>&amp;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Udyam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No..................</w:t>
      </w:r>
    </w:p>
    <w:p w:rsidR="004E4876" w:rsidRDefault="004E4876">
      <w:pPr>
        <w:spacing w:before="9" w:after="1"/>
        <w:rPr>
          <w:sz w:val="23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2900"/>
        <w:gridCol w:w="3596"/>
        <w:gridCol w:w="2286"/>
      </w:tblGrid>
      <w:tr w:rsidR="004E4876">
        <w:trPr>
          <w:trHeight w:val="1414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42" w:lineRule="exact"/>
              <w:ind w:left="131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SI.</w:t>
            </w:r>
          </w:p>
          <w:p w:rsidR="004E4876" w:rsidRDefault="00DF7E45">
            <w:pPr>
              <w:pStyle w:val="TableParagraph"/>
              <w:spacing w:before="34"/>
              <w:ind w:left="132"/>
              <w:rPr>
                <w:rFonts w:ascii="Arial"/>
              </w:rPr>
            </w:pPr>
            <w:r>
              <w:rPr>
                <w:rFonts w:ascii="Arial"/>
                <w:w w:val="95"/>
              </w:rPr>
              <w:t>No.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39" w:lineRule="exact"/>
              <w:ind w:left="13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Subject</w:t>
            </w:r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before="1"/>
              <w:ind w:left="129"/>
              <w:rPr>
                <w:rFonts w:ascii="Arial"/>
                <w:sz w:val="21"/>
              </w:rPr>
            </w:pPr>
            <w:r>
              <w:rPr>
                <w:rFonts w:ascii="Arial"/>
                <w:w w:val="90"/>
                <w:sz w:val="21"/>
              </w:rPr>
              <w:t>Scoring</w:t>
            </w:r>
            <w:r>
              <w:rPr>
                <w:rFonts w:ascii="Arial"/>
                <w:spacing w:val="22"/>
                <w:w w:val="90"/>
                <w:sz w:val="21"/>
              </w:rPr>
              <w:t xml:space="preserve"> </w:t>
            </w:r>
            <w:r>
              <w:rPr>
                <w:rFonts w:ascii="Arial"/>
                <w:w w:val="90"/>
                <w:sz w:val="21"/>
              </w:rPr>
              <w:t>methodology</w:t>
            </w:r>
          </w:p>
        </w:tc>
        <w:tc>
          <w:tcPr>
            <w:tcW w:w="2286" w:type="dxa"/>
          </w:tcPr>
          <w:p w:rsidR="004E4876" w:rsidRDefault="00DF7E45">
            <w:pPr>
              <w:pStyle w:val="TableParagraph"/>
              <w:spacing w:line="239" w:lineRule="exact"/>
              <w:ind w:left="123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pacing w:val="-1"/>
                <w:w w:val="95"/>
                <w:sz w:val="21"/>
              </w:rPr>
              <w:t>Point</w:t>
            </w:r>
            <w:r>
              <w:rPr>
                <w:rFonts w:ascii="Arial"/>
                <w:spacing w:val="-7"/>
                <w:w w:val="9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95"/>
                <w:sz w:val="21"/>
              </w:rPr>
              <w:t>allocation</w:t>
            </w:r>
          </w:p>
          <w:p w:rsidR="004E4876" w:rsidRDefault="00DF7E45">
            <w:pPr>
              <w:pStyle w:val="TableParagraph"/>
              <w:spacing w:before="46" w:line="288" w:lineRule="auto"/>
              <w:ind w:left="123" w:right="238" w:hanging="1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(to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filled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up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by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MSME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unit</w:t>
            </w:r>
            <w:r>
              <w:rPr>
                <w:rFonts w:ascii="Arial"/>
                <w:spacing w:val="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or</w:t>
            </w:r>
            <w:r>
              <w:rPr>
                <w:rFonts w:ascii="Arial"/>
                <w:spacing w:val="-5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applicant</w:t>
            </w:r>
          </w:p>
          <w:p w:rsidR="004E4876" w:rsidRDefault="00DF7E45">
            <w:pPr>
              <w:pStyle w:val="TableParagraph"/>
              <w:spacing w:line="236" w:lineRule="exact"/>
              <w:ind w:left="12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organization)</w:t>
            </w:r>
          </w:p>
        </w:tc>
      </w:tr>
      <w:tr w:rsidR="004E4876">
        <w:trPr>
          <w:trHeight w:val="1246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32" w:lineRule="exact"/>
              <w:ind w:left="137"/>
            </w:pPr>
            <w:r>
              <w:rPr>
                <w:w w:val="105"/>
              </w:rPr>
              <w:t>1.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18" w:lineRule="exact"/>
              <w:ind w:left="132"/>
            </w:pPr>
            <w:r>
              <w:t>Frequency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participation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  <w:p w:rsidR="004E4876" w:rsidRDefault="00DF7E45">
            <w:pPr>
              <w:pStyle w:val="TableParagraph"/>
              <w:spacing w:before="31" w:line="276" w:lineRule="auto"/>
              <w:ind w:left="133" w:right="500" w:hanging="3"/>
            </w:pPr>
            <w:r>
              <w:rPr>
                <w:w w:val="95"/>
              </w:rPr>
              <w:t>Unit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trade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fair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during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45"/>
                <w:w w:val="95"/>
              </w:rPr>
              <w:t xml:space="preserve"> </w:t>
            </w:r>
            <w:r>
              <w:t>last</w:t>
            </w:r>
            <w:r>
              <w:rPr>
                <w:spacing w:val="-3"/>
              </w:rPr>
              <w:t xml:space="preserve"> </w:t>
            </w:r>
            <w:r>
              <w:t>5 financial</w:t>
            </w:r>
            <w:r>
              <w:rPr>
                <w:spacing w:val="11"/>
              </w:rPr>
              <w:t xml:space="preserve"> </w:t>
            </w:r>
            <w:r>
              <w:t>years.</w:t>
            </w:r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24" w:lineRule="exact"/>
              <w:ind w:left="130"/>
              <w:rPr>
                <w:sz w:val="23"/>
              </w:rPr>
            </w:pPr>
            <w:r>
              <w:rPr>
                <w:w w:val="90"/>
                <w:sz w:val="23"/>
              </w:rPr>
              <w:t>First</w:t>
            </w:r>
            <w:r>
              <w:rPr>
                <w:spacing w:val="5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time</w:t>
            </w:r>
            <w:r>
              <w:rPr>
                <w:spacing w:val="4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participation</w:t>
            </w:r>
            <w:r>
              <w:rPr>
                <w:spacing w:val="19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—</w:t>
            </w:r>
            <w:r>
              <w:rPr>
                <w:spacing w:val="8"/>
                <w:w w:val="9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10</w:t>
            </w:r>
          </w:p>
          <w:p w:rsidR="004E4876" w:rsidRDefault="00DF7E45">
            <w:pPr>
              <w:pStyle w:val="TableParagraph"/>
              <w:spacing w:before="39"/>
              <w:ind w:left="131"/>
              <w:rPr>
                <w:sz w:val="21"/>
              </w:rPr>
            </w:pPr>
            <w:r>
              <w:rPr>
                <w:sz w:val="21"/>
              </w:rPr>
              <w:t>Second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participation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— </w:t>
            </w:r>
            <w:r>
              <w:rPr>
                <w:sz w:val="21"/>
              </w:rPr>
              <w:t>02</w:t>
            </w:r>
          </w:p>
          <w:p w:rsidR="004E4876" w:rsidRDefault="00DF7E45">
            <w:pPr>
              <w:pStyle w:val="TableParagraph"/>
              <w:spacing w:before="37"/>
              <w:ind w:left="134"/>
            </w:pPr>
            <w:r>
              <w:rPr>
                <w:w w:val="95"/>
              </w:rPr>
              <w:t>Third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time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participation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0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922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44" w:lineRule="exact"/>
              <w:ind w:left="132"/>
              <w:rPr>
                <w:sz w:val="27"/>
              </w:rPr>
            </w:pPr>
            <w:r>
              <w:rPr>
                <w:w w:val="95"/>
                <w:sz w:val="27"/>
              </w:rPr>
              <w:t>2.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35" w:lineRule="exact"/>
              <w:ind w:left="131"/>
              <w:rPr>
                <w:sz w:val="21"/>
              </w:rPr>
            </w:pPr>
            <w:r>
              <w:rPr>
                <w:w w:val="105"/>
                <w:sz w:val="21"/>
              </w:rPr>
              <w:t>Proprietor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entegrise</w:t>
            </w:r>
            <w:proofErr w:type="spellEnd"/>
          </w:p>
        </w:tc>
        <w:tc>
          <w:tcPr>
            <w:tcW w:w="3596" w:type="dxa"/>
            <w:tcBorders>
              <w:bottom w:val="thinThickMediumGap" w:sz="4" w:space="0" w:color="000000"/>
            </w:tcBorders>
          </w:tcPr>
          <w:p w:rsidR="004E4876" w:rsidRDefault="00DF7E45">
            <w:pPr>
              <w:pStyle w:val="TableParagraph"/>
              <w:spacing w:line="219" w:lineRule="exact"/>
              <w:ind w:left="129"/>
            </w:pPr>
            <w:r>
              <w:rPr>
                <w:spacing w:val="-1"/>
              </w:rPr>
              <w:t>Woman</w:t>
            </w:r>
            <w:r>
              <w:rPr>
                <w:spacing w:val="2"/>
              </w:rPr>
              <w:t xml:space="preserve"> </w:t>
            </w:r>
            <w:r>
              <w:t>belonging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SC/ST</w:t>
            </w:r>
            <w:r>
              <w:rPr>
                <w:spacing w:val="-5"/>
              </w:rPr>
              <w:t xml:space="preserve"> </w:t>
            </w:r>
            <w:r>
              <w:t>-10</w:t>
            </w:r>
          </w:p>
          <w:p w:rsidR="004E4876" w:rsidRDefault="00DF7E45">
            <w:pPr>
              <w:pStyle w:val="TableParagraph"/>
              <w:spacing w:before="35"/>
              <w:ind w:left="125"/>
            </w:pPr>
            <w:r>
              <w:rPr>
                <w:w w:val="95"/>
              </w:rPr>
              <w:t>Men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SC/ST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09</w:t>
            </w:r>
          </w:p>
          <w:p w:rsidR="004E4876" w:rsidRDefault="00DF7E45">
            <w:pPr>
              <w:pStyle w:val="TableParagraph"/>
              <w:spacing w:before="54"/>
              <w:ind w:left="131"/>
              <w:rPr>
                <w:rFonts w:ascii="Consolas" w:hAnsi="Consolas"/>
              </w:rPr>
            </w:pPr>
            <w:r>
              <w:rPr>
                <w:rFonts w:ascii="Consolas" w:hAnsi="Consolas"/>
                <w:w w:val="95"/>
              </w:rPr>
              <w:t>General—08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620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41" w:lineRule="exact"/>
              <w:ind w:left="130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29" w:lineRule="exact"/>
              <w:ind w:left="132"/>
              <w:rPr>
                <w:sz w:val="21"/>
              </w:rPr>
            </w:pPr>
            <w:r>
              <w:rPr>
                <w:w w:val="105"/>
                <w:sz w:val="21"/>
              </w:rPr>
              <w:t>Location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unit</w:t>
            </w:r>
          </w:p>
        </w:tc>
        <w:tc>
          <w:tcPr>
            <w:tcW w:w="3596" w:type="dxa"/>
            <w:tcBorders>
              <w:top w:val="thickThinMediumGap" w:sz="4" w:space="0" w:color="000000"/>
            </w:tcBorders>
          </w:tcPr>
          <w:p w:rsidR="004E4876" w:rsidRDefault="00DF7E45">
            <w:pPr>
              <w:pStyle w:val="TableParagraph"/>
              <w:spacing w:line="234" w:lineRule="exact"/>
              <w:ind w:left="125"/>
            </w:pPr>
            <w:r>
              <w:rPr>
                <w:w w:val="95"/>
              </w:rPr>
              <w:t>NER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region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05</w:t>
            </w:r>
          </w:p>
          <w:p w:rsidR="004E4876" w:rsidRDefault="00DF7E45">
            <w:pPr>
              <w:pStyle w:val="TableParagraph"/>
              <w:spacing w:before="55"/>
              <w:ind w:left="126"/>
              <w:rPr>
                <w:sz w:val="21"/>
              </w:rPr>
            </w:pPr>
            <w:r>
              <w:rPr>
                <w:w w:val="95"/>
                <w:sz w:val="21"/>
              </w:rPr>
              <w:t>Other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—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04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925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29" w:lineRule="exact"/>
              <w:ind w:left="129"/>
            </w:pPr>
            <w:r>
              <w:rPr>
                <w:w w:val="105"/>
              </w:rPr>
              <w:t>4.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30" w:lineRule="exact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Remote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location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unit</w:t>
            </w:r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22" w:lineRule="exact"/>
              <w:ind w:left="125"/>
            </w:pPr>
            <w:r>
              <w:rPr>
                <w:w w:val="95"/>
              </w:rPr>
              <w:t>Located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rural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area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</w:p>
          <w:p w:rsidR="004E4876" w:rsidRDefault="00DF7E45">
            <w:pPr>
              <w:pStyle w:val="TableParagraph"/>
              <w:spacing w:before="31"/>
              <w:ind w:left="122"/>
            </w:pPr>
            <w:r>
              <w:rPr>
                <w:w w:val="95"/>
              </w:rPr>
              <w:t>Located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city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08</w:t>
            </w:r>
          </w:p>
          <w:p w:rsidR="004E4876" w:rsidRDefault="00DF7E45">
            <w:pPr>
              <w:pStyle w:val="TableParagraph"/>
              <w:spacing w:before="54"/>
              <w:ind w:left="129"/>
            </w:pPr>
            <w:r>
              <w:rPr>
                <w:w w:val="95"/>
              </w:rPr>
              <w:t>Located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metropolitan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city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—06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622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46" w:lineRule="exact"/>
              <w:ind w:left="129"/>
            </w:pPr>
            <w:r>
              <w:rPr>
                <w:w w:val="104"/>
              </w:rPr>
              <w:t>s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88" w:lineRule="auto"/>
              <w:ind w:left="125" w:right="500" w:hanging="1"/>
            </w:pPr>
            <w:r>
              <w:rPr>
                <w:w w:val="95"/>
              </w:rPr>
              <w:t>Quality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 products</w:t>
            </w:r>
            <w:r>
              <w:rPr>
                <w:spacing w:val="-45"/>
                <w:w w:val="95"/>
              </w:rPr>
              <w:t xml:space="preserve"> </w:t>
            </w:r>
            <w:r>
              <w:t>manufactured</w:t>
            </w:r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46" w:lineRule="exact"/>
              <w:ind w:left="121"/>
            </w:pPr>
            <w:r>
              <w:rPr>
                <w:w w:val="95"/>
              </w:rPr>
              <w:t>ISO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certified —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05</w:t>
            </w:r>
          </w:p>
          <w:p w:rsidR="004E4876" w:rsidRDefault="00DF7E45">
            <w:pPr>
              <w:pStyle w:val="TableParagraph"/>
              <w:spacing w:before="53"/>
              <w:ind w:left="121"/>
            </w:pPr>
            <w:r>
              <w:t>Non-ISO</w:t>
            </w:r>
            <w:r>
              <w:rPr>
                <w:spacing w:val="-9"/>
              </w:rPr>
              <w:t xml:space="preserve"> </w:t>
            </w:r>
            <w:proofErr w:type="spellStart"/>
            <w:r>
              <w:t>ceéfied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7"/>
                <w:w w:val="95"/>
              </w:rPr>
              <w:t xml:space="preserve"> </w:t>
            </w:r>
            <w:r>
              <w:t>03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627"/>
        </w:trPr>
        <w:tc>
          <w:tcPr>
            <w:tcW w:w="754" w:type="dxa"/>
          </w:tcPr>
          <w:p w:rsidR="004E4876" w:rsidRDefault="00DF7E45">
            <w:pPr>
              <w:pStyle w:val="TableParagraph"/>
              <w:spacing w:line="248" w:lineRule="exact"/>
              <w:ind w:left="128"/>
            </w:pPr>
            <w:r>
              <w:rPr>
                <w:w w:val="105"/>
              </w:rPr>
              <w:t>6.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80" w:lineRule="auto"/>
              <w:ind w:left="125" w:right="1092" w:firstLine="1"/>
            </w:pPr>
            <w:r>
              <w:rPr>
                <w:w w:val="95"/>
              </w:rPr>
              <w:t>Innovative</w:t>
            </w:r>
            <w:r>
              <w:rPr>
                <w:spacing w:val="46"/>
                <w:w w:val="95"/>
              </w:rPr>
              <w:t xml:space="preserve"> </w:t>
            </w:r>
            <w:r>
              <w:rPr>
                <w:w w:val="95"/>
              </w:rPr>
              <w:t>/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patented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t>producVtechnology</w:t>
            </w:r>
            <w:proofErr w:type="spellEnd"/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48" w:lineRule="exact"/>
              <w:ind w:left="125"/>
            </w:pPr>
            <w:r>
              <w:rPr>
                <w:w w:val="95"/>
              </w:rPr>
              <w:t>Patented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05</w:t>
            </w:r>
          </w:p>
          <w:p w:rsidR="004E4876" w:rsidRDefault="00DF7E45">
            <w:pPr>
              <w:pStyle w:val="TableParagraph"/>
              <w:spacing w:before="46"/>
              <w:ind w:left="121"/>
            </w:pPr>
            <w:r>
              <w:rPr>
                <w:w w:val="95"/>
              </w:rPr>
              <w:t>Non-patented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04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620"/>
        </w:trPr>
        <w:tc>
          <w:tcPr>
            <w:tcW w:w="754" w:type="dxa"/>
            <w:tcBorders>
              <w:bottom w:val="thinThickMediumGap" w:sz="4" w:space="0" w:color="000000"/>
            </w:tcBorders>
          </w:tcPr>
          <w:p w:rsidR="004E4876" w:rsidRDefault="004E4876">
            <w:pPr>
              <w:pStyle w:val="TableParagraph"/>
              <w:spacing w:before="7"/>
              <w:rPr>
                <w:sz w:val="2"/>
              </w:rPr>
            </w:pPr>
          </w:p>
          <w:p w:rsidR="004E4876" w:rsidRDefault="00DF7E45">
            <w:pPr>
              <w:pStyle w:val="TableParagraph"/>
              <w:spacing w:line="169" w:lineRule="exact"/>
              <w:ind w:left="13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>
                  <wp:extent cx="86926" cy="10744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26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25" w:lineRule="exact"/>
              <w:ind w:left="125"/>
              <w:rPr>
                <w:sz w:val="21"/>
              </w:rPr>
            </w:pPr>
            <w:r>
              <w:rPr>
                <w:w w:val="105"/>
                <w:sz w:val="21"/>
              </w:rPr>
              <w:t>Category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enterplse</w:t>
            </w:r>
            <w:proofErr w:type="spellEnd"/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28" w:lineRule="exact"/>
              <w:ind w:left="125"/>
            </w:pPr>
            <w:r>
              <w:t>Micro</w:t>
            </w:r>
            <w:r>
              <w:rPr>
                <w:spacing w:val="-9"/>
              </w:rPr>
              <w:t xml:space="preserve"> </w:t>
            </w:r>
            <w:r>
              <w:t>-10</w:t>
            </w:r>
          </w:p>
          <w:p w:rsidR="004E4876" w:rsidRDefault="00DF7E45">
            <w:pPr>
              <w:pStyle w:val="TableParagraph"/>
              <w:spacing w:before="29"/>
              <w:ind w:left="123"/>
              <w:rPr>
                <w:sz w:val="23"/>
              </w:rPr>
            </w:pPr>
            <w:r>
              <w:rPr>
                <w:spacing w:val="-1"/>
                <w:sz w:val="23"/>
              </w:rPr>
              <w:t>Small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48</w:t>
            </w:r>
          </w:p>
        </w:tc>
        <w:tc>
          <w:tcPr>
            <w:tcW w:w="2286" w:type="dxa"/>
            <w:tcBorders>
              <w:bottom w:val="thinThickMediumGap" w:sz="4" w:space="0" w:color="000000"/>
            </w:tcBorders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919"/>
        </w:trPr>
        <w:tc>
          <w:tcPr>
            <w:tcW w:w="75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876" w:rsidRDefault="00DF7E45">
            <w:pPr>
              <w:pStyle w:val="TableParagraph"/>
              <w:spacing w:line="228" w:lineRule="exact"/>
              <w:ind w:left="128"/>
            </w:pPr>
            <w:r>
              <w:rPr>
                <w:w w:val="110"/>
              </w:rPr>
              <w:t>8.</w:t>
            </w: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32" w:lineRule="exact"/>
              <w:ind w:left="128"/>
            </w:pPr>
            <w:r>
              <w:t>Objective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</w:p>
          <w:p w:rsidR="004E4876" w:rsidRDefault="00DF7E45">
            <w:pPr>
              <w:pStyle w:val="TableParagraph"/>
              <w:spacing w:before="64"/>
              <w:ind w:left="125"/>
            </w:pPr>
            <w:r>
              <w:t>participation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trade</w:t>
            </w:r>
            <w:r>
              <w:rPr>
                <w:spacing w:val="-1"/>
              </w:rPr>
              <w:t xml:space="preserve"> </w:t>
            </w:r>
            <w:r>
              <w:t>fair</w:t>
            </w:r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18" w:lineRule="exact"/>
              <w:ind w:left="121"/>
            </w:pPr>
            <w:r>
              <w:t>B2B</w:t>
            </w:r>
            <w:r>
              <w:rPr>
                <w:spacing w:val="-9"/>
              </w:rPr>
              <w:t xml:space="preserve"> </w:t>
            </w:r>
            <w:r>
              <w:t>engagements/</w:t>
            </w:r>
            <w:r>
              <w:rPr>
                <w:spacing w:val="7"/>
              </w:rPr>
              <w:t xml:space="preserve"> </w:t>
            </w:r>
            <w:r>
              <w:t>opportunities/</w:t>
            </w:r>
          </w:p>
          <w:p w:rsidR="004E4876" w:rsidRDefault="00DF7E45">
            <w:pPr>
              <w:pStyle w:val="TableParagraph"/>
              <w:spacing w:before="35"/>
              <w:ind w:left="123"/>
            </w:pPr>
            <w:r>
              <w:rPr>
                <w:spacing w:val="-1"/>
                <w:w w:val="95"/>
              </w:rPr>
              <w:t>meetings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</w:p>
          <w:p w:rsidR="004E4876" w:rsidRDefault="00DF7E45">
            <w:pPr>
              <w:pStyle w:val="TableParagraph"/>
              <w:spacing w:before="50"/>
              <w:ind w:left="125"/>
            </w:pPr>
            <w:r>
              <w:rPr>
                <w:w w:val="95"/>
              </w:rPr>
              <w:t>Retail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sale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products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05</w:t>
            </w:r>
          </w:p>
        </w:tc>
        <w:tc>
          <w:tcPr>
            <w:tcW w:w="2286" w:type="dxa"/>
            <w:tcBorders>
              <w:top w:val="thickThinMediumGap" w:sz="4" w:space="0" w:color="000000"/>
            </w:tcBorders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4876">
        <w:trPr>
          <w:trHeight w:val="361"/>
        </w:trPr>
        <w:tc>
          <w:tcPr>
            <w:tcW w:w="754" w:type="dxa"/>
            <w:tcBorders>
              <w:top w:val="thickThinMediumGap" w:sz="4" w:space="0" w:color="000000"/>
            </w:tcBorders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0" w:type="dxa"/>
          </w:tcPr>
          <w:p w:rsidR="004E4876" w:rsidRDefault="00DF7E45">
            <w:pPr>
              <w:pStyle w:val="TableParagraph"/>
              <w:spacing w:line="225" w:lineRule="exact"/>
              <w:ind w:left="125"/>
            </w:pPr>
            <w:r>
              <w:rPr>
                <w:w w:val="120"/>
              </w:rPr>
              <w:t>7otal:</w:t>
            </w:r>
          </w:p>
        </w:tc>
        <w:tc>
          <w:tcPr>
            <w:tcW w:w="3596" w:type="dxa"/>
          </w:tcPr>
          <w:p w:rsidR="004E4876" w:rsidRDefault="00DF7E45">
            <w:pPr>
              <w:pStyle w:val="TableParagraph"/>
              <w:spacing w:line="225" w:lineRule="exact"/>
              <w:ind w:left="129"/>
            </w:pPr>
            <w:r>
              <w:rPr>
                <w:w w:val="105"/>
              </w:rPr>
              <w:t>---</w:t>
            </w:r>
          </w:p>
        </w:tc>
        <w:tc>
          <w:tcPr>
            <w:tcW w:w="2286" w:type="dxa"/>
          </w:tcPr>
          <w:p w:rsidR="004E4876" w:rsidRDefault="004E48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876" w:rsidRDefault="00DF7E45">
      <w:pPr>
        <w:pStyle w:val="BodyText"/>
        <w:ind w:left="241"/>
        <w:rPr>
          <w:rFonts w:ascii="Arial Narrow"/>
        </w:rPr>
      </w:pPr>
      <w:r>
        <w:rPr>
          <w:rFonts w:ascii="Arial Narrow"/>
          <w:w w:val="105"/>
        </w:rPr>
        <w:t>This</w:t>
      </w:r>
      <w:r>
        <w:rPr>
          <w:rFonts w:ascii="Arial Narrow"/>
          <w:spacing w:val="-2"/>
          <w:w w:val="105"/>
        </w:rPr>
        <w:t xml:space="preserve"> </w:t>
      </w:r>
      <w:r>
        <w:rPr>
          <w:rFonts w:ascii="Arial Narrow"/>
          <w:w w:val="105"/>
        </w:rPr>
        <w:t>is</w:t>
      </w:r>
      <w:r>
        <w:rPr>
          <w:rFonts w:ascii="Arial Narrow"/>
          <w:spacing w:val="-9"/>
          <w:w w:val="105"/>
        </w:rPr>
        <w:t xml:space="preserve"> </w:t>
      </w:r>
      <w:r>
        <w:rPr>
          <w:rFonts w:ascii="Arial Narrow"/>
          <w:w w:val="105"/>
        </w:rPr>
        <w:t>to</w:t>
      </w:r>
      <w:r>
        <w:rPr>
          <w:rFonts w:ascii="Arial Narrow"/>
          <w:spacing w:val="-12"/>
          <w:w w:val="105"/>
        </w:rPr>
        <w:t xml:space="preserve"> </w:t>
      </w:r>
      <w:proofErr w:type="spellStart"/>
      <w:r>
        <w:rPr>
          <w:rFonts w:ascii="Arial Narrow"/>
          <w:w w:val="105"/>
        </w:rPr>
        <w:t>ceFify</w:t>
      </w:r>
      <w:proofErr w:type="spellEnd"/>
      <w:r>
        <w:rPr>
          <w:rFonts w:ascii="Arial Narrow"/>
          <w:w w:val="105"/>
        </w:rPr>
        <w:t xml:space="preserve"> that</w:t>
      </w:r>
      <w:r>
        <w:rPr>
          <w:rFonts w:ascii="Arial Narrow"/>
          <w:spacing w:val="-12"/>
          <w:w w:val="105"/>
        </w:rPr>
        <w:t xml:space="preserve"> </w:t>
      </w:r>
      <w:r>
        <w:rPr>
          <w:rFonts w:ascii="Arial Narrow"/>
          <w:w w:val="105"/>
        </w:rPr>
        <w:t>the</w:t>
      </w:r>
      <w:r>
        <w:rPr>
          <w:rFonts w:ascii="Arial Narrow"/>
          <w:spacing w:val="-4"/>
          <w:w w:val="105"/>
        </w:rPr>
        <w:t xml:space="preserve"> </w:t>
      </w:r>
      <w:r>
        <w:rPr>
          <w:rFonts w:ascii="Arial Narrow"/>
          <w:w w:val="105"/>
        </w:rPr>
        <w:t>score</w:t>
      </w:r>
      <w:r>
        <w:rPr>
          <w:rFonts w:ascii="Arial Narrow"/>
          <w:spacing w:val="-3"/>
          <w:w w:val="105"/>
        </w:rPr>
        <w:t xml:space="preserve"> </w:t>
      </w:r>
      <w:r>
        <w:rPr>
          <w:rFonts w:ascii="Arial Narrow"/>
          <w:w w:val="105"/>
        </w:rPr>
        <w:t>card</w:t>
      </w:r>
      <w:r>
        <w:rPr>
          <w:rFonts w:ascii="Arial Narrow"/>
          <w:spacing w:val="-9"/>
          <w:w w:val="105"/>
        </w:rPr>
        <w:t xml:space="preserve"> </w:t>
      </w:r>
      <w:r>
        <w:rPr>
          <w:rFonts w:ascii="Arial Narrow"/>
          <w:w w:val="105"/>
        </w:rPr>
        <w:t>details</w:t>
      </w:r>
      <w:r>
        <w:rPr>
          <w:rFonts w:ascii="Arial Narrow"/>
          <w:spacing w:val="-7"/>
          <w:w w:val="105"/>
        </w:rPr>
        <w:t xml:space="preserve"> </w:t>
      </w:r>
      <w:r>
        <w:rPr>
          <w:rFonts w:ascii="Arial Narrow"/>
          <w:w w:val="105"/>
        </w:rPr>
        <w:t>given above</w:t>
      </w:r>
      <w:r>
        <w:rPr>
          <w:rFonts w:ascii="Arial Narrow"/>
          <w:spacing w:val="1"/>
          <w:w w:val="105"/>
        </w:rPr>
        <w:t xml:space="preserve"> </w:t>
      </w:r>
      <w:r>
        <w:rPr>
          <w:rFonts w:ascii="Arial Narrow"/>
          <w:w w:val="105"/>
        </w:rPr>
        <w:t>are</w:t>
      </w:r>
      <w:r>
        <w:rPr>
          <w:rFonts w:ascii="Arial Narrow"/>
          <w:spacing w:val="-8"/>
          <w:w w:val="105"/>
        </w:rPr>
        <w:t xml:space="preserve"> </w:t>
      </w:r>
      <w:proofErr w:type="spellStart"/>
      <w:r>
        <w:rPr>
          <w:rFonts w:ascii="Arial Narrow"/>
          <w:w w:val="105"/>
        </w:rPr>
        <w:t>coxect</w:t>
      </w:r>
      <w:proofErr w:type="spellEnd"/>
      <w:r>
        <w:rPr>
          <w:rFonts w:ascii="Arial Narrow"/>
          <w:spacing w:val="3"/>
          <w:w w:val="105"/>
        </w:rPr>
        <w:t xml:space="preserve"> </w:t>
      </w:r>
      <w:r>
        <w:rPr>
          <w:rFonts w:ascii="Arial Narrow"/>
          <w:w w:val="105"/>
        </w:rPr>
        <w:t>and</w:t>
      </w:r>
      <w:r>
        <w:rPr>
          <w:rFonts w:ascii="Arial Narrow"/>
          <w:spacing w:val="-5"/>
          <w:w w:val="105"/>
        </w:rPr>
        <w:t xml:space="preserve"> </w:t>
      </w:r>
      <w:r>
        <w:rPr>
          <w:rFonts w:ascii="Arial Narrow"/>
          <w:w w:val="105"/>
        </w:rPr>
        <w:t>nothing</w:t>
      </w:r>
      <w:r>
        <w:rPr>
          <w:rFonts w:ascii="Arial Narrow"/>
          <w:spacing w:val="7"/>
          <w:w w:val="105"/>
        </w:rPr>
        <w:t xml:space="preserve"> </w:t>
      </w:r>
      <w:r>
        <w:rPr>
          <w:rFonts w:ascii="Arial Narrow"/>
          <w:w w:val="105"/>
        </w:rPr>
        <w:t>has</w:t>
      </w:r>
      <w:r>
        <w:rPr>
          <w:rFonts w:ascii="Arial Narrow"/>
          <w:spacing w:val="-8"/>
          <w:w w:val="105"/>
        </w:rPr>
        <w:t xml:space="preserve"> </w:t>
      </w:r>
      <w:r>
        <w:rPr>
          <w:rFonts w:ascii="Arial Narrow"/>
          <w:w w:val="105"/>
        </w:rPr>
        <w:t>been</w:t>
      </w:r>
      <w:r>
        <w:rPr>
          <w:rFonts w:ascii="Arial Narrow"/>
          <w:spacing w:val="-6"/>
          <w:w w:val="105"/>
        </w:rPr>
        <w:t xml:space="preserve"> </w:t>
      </w:r>
      <w:r>
        <w:rPr>
          <w:rFonts w:ascii="Arial Narrow"/>
          <w:w w:val="105"/>
        </w:rPr>
        <w:t>concealed.</w:t>
      </w:r>
    </w:p>
    <w:p w:rsidR="004E4876" w:rsidRDefault="004E4876">
      <w:pPr>
        <w:rPr>
          <w:sz w:val="20"/>
        </w:rPr>
      </w:pPr>
    </w:p>
    <w:p w:rsidR="004E4876" w:rsidRDefault="004E4876">
      <w:pPr>
        <w:rPr>
          <w:sz w:val="20"/>
        </w:rPr>
        <w:sectPr w:rsidR="004E4876">
          <w:type w:val="continuous"/>
          <w:pgSz w:w="12240" w:h="16520"/>
          <w:pgMar w:top="1020" w:right="920" w:bottom="280" w:left="1540" w:header="720" w:footer="720" w:gutter="0"/>
          <w:cols w:space="720"/>
        </w:sectPr>
      </w:pPr>
    </w:p>
    <w:p w:rsidR="004E4876" w:rsidRDefault="004E4876">
      <w:pPr>
        <w:rPr>
          <w:sz w:val="24"/>
        </w:rPr>
      </w:pPr>
    </w:p>
    <w:p w:rsidR="004E4876" w:rsidRDefault="004E4876">
      <w:pPr>
        <w:rPr>
          <w:sz w:val="24"/>
        </w:rPr>
      </w:pPr>
    </w:p>
    <w:p w:rsidR="004E4876" w:rsidRDefault="004E4876">
      <w:pPr>
        <w:rPr>
          <w:sz w:val="24"/>
        </w:rPr>
      </w:pPr>
    </w:p>
    <w:p w:rsidR="004E4876" w:rsidRDefault="00DF7E45">
      <w:pPr>
        <w:pStyle w:val="Heading1"/>
        <w:spacing w:before="159"/>
        <w:rPr>
          <w:rFonts w:ascii="Arial"/>
        </w:rPr>
      </w:pPr>
      <w:r>
        <w:rPr>
          <w:rFonts w:ascii="Arial"/>
          <w:w w:val="95"/>
        </w:rPr>
        <w:t>Date</w:t>
      </w:r>
      <w:proofErr w:type="gramStart"/>
      <w:r>
        <w:rPr>
          <w:rFonts w:ascii="Arial"/>
          <w:w w:val="95"/>
        </w:rPr>
        <w:t>:........................</w:t>
      </w:r>
      <w:proofErr w:type="gramEnd"/>
    </w:p>
    <w:p w:rsidR="004E4876" w:rsidRDefault="00DF7E45">
      <w:pPr>
        <w:spacing w:before="132"/>
        <w:ind w:left="235"/>
        <w:rPr>
          <w:rFonts w:ascii="Arial"/>
        </w:rPr>
      </w:pPr>
      <w:r>
        <w:rPr>
          <w:rFonts w:ascii="Arial"/>
          <w:w w:val="90"/>
        </w:rPr>
        <w:t>Place</w:t>
      </w:r>
      <w:proofErr w:type="gramStart"/>
      <w:r>
        <w:rPr>
          <w:rFonts w:ascii="Arial"/>
          <w:w w:val="90"/>
        </w:rPr>
        <w:t>:........................</w:t>
      </w:r>
      <w:proofErr w:type="gramEnd"/>
    </w:p>
    <w:p w:rsidR="004E4876" w:rsidRDefault="00DF7E45">
      <w:pPr>
        <w:pStyle w:val="BodyText"/>
        <w:spacing w:before="3"/>
      </w:pPr>
      <w:r>
        <w:br w:type="column"/>
      </w:r>
    </w:p>
    <w:p w:rsidR="004E4876" w:rsidRDefault="00DF7E45">
      <w:pPr>
        <w:pStyle w:val="Heading1"/>
        <w:ind w:left="241" w:hanging="9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t>signatory</w:t>
      </w:r>
      <w:r>
        <w:rPr>
          <w:spacing w:val="-2"/>
        </w:rPr>
        <w:t xml:space="preserve"> </w:t>
      </w:r>
      <w:r>
        <w:t>Name:</w:t>
      </w:r>
      <w:r>
        <w:rPr>
          <w:spacing w:val="-47"/>
        </w:rPr>
        <w:t xml:space="preserve"> </w:t>
      </w:r>
      <w:r>
        <w:t>Designation:</w:t>
      </w:r>
    </w:p>
    <w:p w:rsidR="004E4876" w:rsidRDefault="00DF7E45">
      <w:pPr>
        <w:spacing w:line="251" w:lineRule="exact"/>
        <w:ind w:left="243"/>
      </w:pPr>
      <w:r>
        <w:t>Seal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Organization:</w:t>
      </w:r>
    </w:p>
    <w:sectPr w:rsidR="004E4876" w:rsidSect="004E4876">
      <w:type w:val="continuous"/>
      <w:pgSz w:w="12240" w:h="16520"/>
      <w:pgMar w:top="1020" w:right="920" w:bottom="280" w:left="1540" w:header="720" w:footer="720" w:gutter="0"/>
      <w:cols w:num="2" w:space="720" w:equalWidth="0">
        <w:col w:w="2182" w:space="3565"/>
        <w:col w:w="40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6"/>
    <w:rsid w:val="001F1155"/>
    <w:rsid w:val="004E4876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876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4E4876"/>
    <w:pPr>
      <w:ind w:left="2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87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E4876"/>
  </w:style>
  <w:style w:type="paragraph" w:customStyle="1" w:styleId="TableParagraph">
    <w:name w:val="Table Paragraph"/>
    <w:basedOn w:val="Normal"/>
    <w:uiPriority w:val="1"/>
    <w:qFormat/>
    <w:rsid w:val="004E4876"/>
  </w:style>
  <w:style w:type="paragraph" w:styleId="BalloonText">
    <w:name w:val="Balloon Text"/>
    <w:basedOn w:val="Normal"/>
    <w:link w:val="BalloonTextChar"/>
    <w:uiPriority w:val="99"/>
    <w:semiHidden/>
    <w:unhideWhenUsed/>
    <w:rsid w:val="00DF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45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4876"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rsid w:val="004E4876"/>
    <w:pPr>
      <w:ind w:left="2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487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4E4876"/>
  </w:style>
  <w:style w:type="paragraph" w:customStyle="1" w:styleId="TableParagraph">
    <w:name w:val="Table Paragraph"/>
    <w:basedOn w:val="Normal"/>
    <w:uiPriority w:val="1"/>
    <w:qFormat/>
    <w:rsid w:val="004E4876"/>
  </w:style>
  <w:style w:type="paragraph" w:styleId="BalloonText">
    <w:name w:val="Balloon Text"/>
    <w:basedOn w:val="Normal"/>
    <w:link w:val="BalloonTextChar"/>
    <w:uiPriority w:val="99"/>
    <w:semiHidden/>
    <w:unhideWhenUsed/>
    <w:rsid w:val="00DF7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45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kalpana</cp:lastModifiedBy>
  <cp:revision>2</cp:revision>
  <dcterms:created xsi:type="dcterms:W3CDTF">2023-05-29T09:13:00Z</dcterms:created>
  <dcterms:modified xsi:type="dcterms:W3CDTF">2023-05-29T09:13:00Z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2023-03-27T00:00:00Z</vt:filetime>
  </property>
</Properties>
</file>