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16B60" w:rsidP="002F6A28">
      <w:pPr>
        <w:pStyle w:val="Title"/>
        <w:rPr>
          <w:caps w:val="0"/>
          <w:kern w:val="0"/>
        </w:rPr>
      </w:pPr>
      <w:r w:rsidRPr="002F6A28">
        <w:rPr>
          <w:caps w:val="0"/>
          <w:kern w:val="0"/>
        </w:rPr>
        <w:t>NOTIFICATION</w:t>
      </w:r>
    </w:p>
    <w:p w:rsidR="009239F7" w:rsidRPr="002F6A28" w:rsidRDefault="00516B60" w:rsidP="002F6A28">
      <w:pPr>
        <w:jc w:val="center"/>
      </w:pPr>
      <w:r w:rsidRPr="002F6A28">
        <w:t>The following notification is being circulated in accordance with Article 10.6</w:t>
      </w:r>
    </w:p>
    <w:p w:rsidR="009239F7" w:rsidRPr="002F6A28" w:rsidRDefault="00E830A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B5BF5" w:rsidTr="0069259F">
        <w:tc>
          <w:tcPr>
            <w:tcW w:w="713" w:type="dxa"/>
            <w:tcBorders>
              <w:bottom w:val="single" w:sz="6" w:space="0" w:color="auto"/>
            </w:tcBorders>
            <w:shd w:val="clear" w:color="auto" w:fill="auto"/>
          </w:tcPr>
          <w:p w:rsidR="00F85C99" w:rsidRPr="002F6A28" w:rsidRDefault="00516B60"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516B60" w:rsidP="002F6A28">
            <w:pPr>
              <w:spacing w:before="120" w:after="120"/>
            </w:pPr>
            <w:r w:rsidRPr="002F6A28">
              <w:rPr>
                <w:b/>
              </w:rPr>
              <w:t xml:space="preserve">Notifying Member: </w:t>
            </w:r>
            <w:bookmarkStart w:id="1" w:name="sps1a"/>
            <w:r w:rsidRPr="00812D1D">
              <w:rPr>
                <w:caps/>
                <w:u w:val="single"/>
              </w:rPr>
              <w:t>United States of America</w:t>
            </w:r>
            <w:bookmarkEnd w:id="1"/>
            <w:r w:rsidRPr="002F6A28">
              <w:t xml:space="preserve"> </w:t>
            </w:r>
          </w:p>
          <w:p w:rsidR="00F85C99" w:rsidRPr="002F6A28" w:rsidRDefault="00516B60" w:rsidP="002F6A28">
            <w:pPr>
              <w:spacing w:after="120"/>
            </w:pPr>
            <w:r w:rsidRPr="002F6A28">
              <w:rPr>
                <w:b/>
              </w:rPr>
              <w:t>If applicable, name of local government involved (Article 3.2 and 7.2):</w:t>
            </w:r>
            <w:r w:rsidRPr="002F6A28">
              <w:t xml:space="preserve"> </w:t>
            </w:r>
            <w:bookmarkStart w:id="2" w:name="sps1b"/>
            <w:bookmarkEnd w:id="2"/>
          </w:p>
        </w:tc>
      </w:tr>
      <w:bookmarkEnd w:id="0"/>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16B60" w:rsidP="00516B60">
            <w:pPr>
              <w:spacing w:before="120" w:after="120"/>
              <w:jc w:val="left"/>
            </w:pPr>
            <w:r w:rsidRPr="002F6A28">
              <w:rPr>
                <w:b/>
              </w:rPr>
              <w:t xml:space="preserve">Agency responsible: </w:t>
            </w:r>
            <w:r>
              <w:t>Food and Drug Administration (FDA), Health and Human Services (HHS) [1459]</w:t>
            </w:r>
            <w:bookmarkStart w:id="3" w:name="sps2a"/>
            <w:bookmarkEnd w:id="3"/>
          </w:p>
          <w:p w:rsidR="00516B60" w:rsidRDefault="00516B60" w:rsidP="00516B6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16B60" w:rsidP="002F6A28">
            <w:r>
              <w:t>Please submit comments to: USA WTO TBT Enquiry Point</w:t>
            </w:r>
          </w:p>
          <w:p w:rsidR="003B5BF5" w:rsidRDefault="00516B60">
            <w:pPr>
              <w:spacing w:after="120"/>
            </w:pPr>
            <w:r>
              <w:t xml:space="preserve">Email: </w:t>
            </w:r>
            <w:hyperlink r:id="rId7" w:history="1">
              <w:r>
                <w:rPr>
                  <w:color w:val="0000FF"/>
                  <w:u w:val="single"/>
                </w:rPr>
                <w:t>usatbtep@nist.gov</w:t>
              </w:r>
            </w:hyperlink>
            <w:bookmarkStart w:id="4" w:name="sps4a"/>
            <w:bookmarkEnd w:id="4"/>
          </w:p>
        </w:tc>
      </w:tr>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16B60"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3B5BF5" w:rsidRPr="00516B60"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B5BF5" w:rsidRPr="00516B60" w:rsidRDefault="00516B60" w:rsidP="00516B60">
            <w:pPr>
              <w:spacing w:before="120" w:after="120"/>
            </w:pPr>
            <w:r w:rsidRPr="002F6A28">
              <w:rPr>
                <w:b/>
              </w:rPr>
              <w:t xml:space="preserve">Products covered (HS or CCCN where applicable, otherwise national tariff heading. ICS numbers may be provided in addition, where applicable): </w:t>
            </w:r>
            <w:r>
              <w:t xml:space="preserve">Biological product; </w:t>
            </w:r>
            <w:r w:rsidRPr="00516B60">
              <w:t>Vocabularies (ICS 01.040), Pharmaceutics (ICS 11.120), Microbiology (ICS 07.100).</w:t>
            </w:r>
            <w:bookmarkStart w:id="10" w:name="sps3a"/>
            <w:bookmarkEnd w:id="10"/>
          </w:p>
        </w:tc>
      </w:tr>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6B60" w:rsidP="002F6A28">
            <w:pPr>
              <w:spacing w:before="120" w:after="120"/>
            </w:pPr>
            <w:r w:rsidRPr="002F6A28">
              <w:rPr>
                <w:b/>
              </w:rPr>
              <w:t xml:space="preserve">Title, number of pages and language(s) of the notified document: </w:t>
            </w:r>
            <w:r>
              <w:t>Definition of the Term "Biological Product" (8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3B5BF5" w:rsidRPr="00516B60" w:rsidRDefault="00516B60" w:rsidP="00516B60">
            <w:pPr>
              <w:spacing w:before="120" w:after="120"/>
              <w:rPr>
                <w:b/>
              </w:rPr>
            </w:pPr>
            <w:r w:rsidRPr="002F6A28">
              <w:rPr>
                <w:b/>
              </w:rPr>
              <w:t xml:space="preserve">Description of content: </w:t>
            </w:r>
            <w:r>
              <w:t>The Food and Drug Administration (FDA or the Agency) is proposing to amend its regulation that defines "biological product" to incorporate changes made by the Biologics Price Competition and Innovation Act of 2009 (BPCI Act), and to provide its interpretation of the statutory terms "protein" and "chemically synthesized polypeptide." Under that interpretation, the term protein would mean any alpha amino acid polymer with a specific, defined sequence that is greater than 40 amino acids in size. A chemically synthesized polypeptide would mean any alpha amino acid polymer that is made entirely by chemical synthesis and is greater than 40 amino acids but less than 100 amino acids in size. This proposed rule is intended to clarify the statutory framework under which such products are regulated.</w:t>
            </w:r>
            <w:bookmarkStart w:id="14" w:name="sps6a"/>
            <w:bookmarkEnd w:id="14"/>
          </w:p>
        </w:tc>
      </w:tr>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16B60" w:rsidP="002F6A28">
            <w:pPr>
              <w:spacing w:before="120" w:after="120"/>
              <w:rPr>
                <w:b/>
              </w:rPr>
            </w:pPr>
            <w:r w:rsidRPr="002F6A28">
              <w:rPr>
                <w:b/>
              </w:rPr>
              <w:t xml:space="preserve">Objective and rationale, including the nature of urgent problems where applicable: </w:t>
            </w:r>
            <w:r>
              <w:t>Cost saving and productivity enhancement</w:t>
            </w:r>
            <w:bookmarkStart w:id="15" w:name="sps7f"/>
            <w:bookmarkEnd w:id="15"/>
          </w:p>
        </w:tc>
      </w:tr>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16B60" w:rsidP="00516B60">
            <w:pPr>
              <w:spacing w:before="120" w:after="120"/>
            </w:pPr>
            <w:r w:rsidRPr="002F6A28">
              <w:rPr>
                <w:b/>
              </w:rPr>
              <w:t>Relevant documents:</w:t>
            </w:r>
            <w:r w:rsidRPr="002F6A28">
              <w:t xml:space="preserve"> </w:t>
            </w:r>
          </w:p>
          <w:p w:rsidR="00F85C99" w:rsidRPr="002F6A28" w:rsidRDefault="00516B60" w:rsidP="00516B60">
            <w:pPr>
              <w:numPr>
                <w:ilvl w:val="0"/>
                <w:numId w:val="16"/>
              </w:numPr>
              <w:spacing w:after="120"/>
            </w:pPr>
            <w:r>
              <w:t>83 Federal Register (FR) 63817, 12 December 2018; Title 21 Code of Federal Regulations (CFR) Part 600.  Will appear in the Federal Register when adopted.</w:t>
            </w:r>
          </w:p>
        </w:tc>
      </w:tr>
      <w:tr w:rsidR="003B5BF5" w:rsidTr="0069259F">
        <w:tc>
          <w:tcPr>
            <w:tcW w:w="713" w:type="dxa"/>
            <w:tcBorders>
              <w:top w:val="single" w:sz="6" w:space="0" w:color="auto"/>
              <w:bottom w:val="single" w:sz="6" w:space="0" w:color="auto"/>
            </w:tcBorders>
            <w:shd w:val="clear" w:color="auto" w:fill="auto"/>
          </w:tcPr>
          <w:p w:rsidR="00EE3A11" w:rsidRPr="002F6A28" w:rsidRDefault="00516B6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16B60" w:rsidP="00516B60">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516B60" w:rsidP="00516B60">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3B5BF5" w:rsidTr="0069259F">
        <w:tc>
          <w:tcPr>
            <w:tcW w:w="713" w:type="dxa"/>
            <w:tcBorders>
              <w:top w:val="single" w:sz="6" w:space="0" w:color="auto"/>
              <w:bottom w:val="single" w:sz="6" w:space="0" w:color="auto"/>
            </w:tcBorders>
            <w:shd w:val="clear" w:color="auto" w:fill="auto"/>
          </w:tcPr>
          <w:p w:rsidR="00F85C99" w:rsidRPr="002F6A28" w:rsidRDefault="00516B60"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516B60" w:rsidP="002F6A28">
            <w:pPr>
              <w:spacing w:before="120" w:after="120"/>
            </w:pPr>
            <w:r w:rsidRPr="002F6A28">
              <w:rPr>
                <w:b/>
              </w:rPr>
              <w:t xml:space="preserve">Final date for comments: </w:t>
            </w:r>
            <w:r>
              <w:t>25 February 2019</w:t>
            </w:r>
            <w:bookmarkStart w:id="20" w:name="sps12a"/>
            <w:bookmarkEnd w:id="20"/>
          </w:p>
        </w:tc>
      </w:tr>
      <w:tr w:rsidR="003B5BF5" w:rsidTr="0069259F">
        <w:tc>
          <w:tcPr>
            <w:tcW w:w="713" w:type="dxa"/>
            <w:tcBorders>
              <w:top w:val="single" w:sz="6" w:space="0" w:color="auto"/>
            </w:tcBorders>
            <w:shd w:val="clear" w:color="auto" w:fill="auto"/>
          </w:tcPr>
          <w:p w:rsidR="00F85C99" w:rsidRPr="002F6A28" w:rsidRDefault="00516B6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16B60"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E830AE" w:rsidP="00E969D2">
            <w:pPr>
              <w:keepNext/>
              <w:keepLines/>
              <w:spacing w:after="120"/>
              <w:jc w:val="left"/>
            </w:pPr>
            <w:hyperlink r:id="rId8" w:tgtFrame="_blank" w:history="1">
              <w:r w:rsidR="00516B60">
                <w:rPr>
                  <w:color w:val="0000FF"/>
                  <w:u w:val="single"/>
                </w:rPr>
                <w:t>https://members.wto.org/crnattachments/2018/TBT/USA/18_6456_00_e.pdf</w:t>
              </w:r>
            </w:hyperlink>
            <w:bookmarkStart w:id="22" w:name="sps13c"/>
            <w:bookmarkEnd w:id="22"/>
          </w:p>
        </w:tc>
      </w:tr>
    </w:tbl>
    <w:p w:rsidR="00EE3A11" w:rsidRPr="002F6A28" w:rsidRDefault="00E830AE" w:rsidP="002F6A28"/>
    <w:sectPr w:rsidR="00EE3A11" w:rsidRPr="002F6A28" w:rsidSect="00516B6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65" w:rsidRDefault="00516B60">
      <w:r>
        <w:separator/>
      </w:r>
    </w:p>
  </w:endnote>
  <w:endnote w:type="continuationSeparator" w:id="0">
    <w:p w:rsidR="00D14765" w:rsidRDefault="0051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16B60" w:rsidRDefault="00516B60" w:rsidP="00516B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16B60" w:rsidRDefault="00516B60" w:rsidP="00516B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16B6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65" w:rsidRDefault="00516B60">
      <w:r>
        <w:separator/>
      </w:r>
    </w:p>
  </w:footnote>
  <w:footnote w:type="continuationSeparator" w:id="0">
    <w:p w:rsidR="00D14765" w:rsidRDefault="0051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B60" w:rsidRPr="00516B60" w:rsidRDefault="00516B60" w:rsidP="00516B60">
    <w:pPr>
      <w:pStyle w:val="Header"/>
      <w:pBdr>
        <w:bottom w:val="single" w:sz="4" w:space="1" w:color="auto"/>
      </w:pBdr>
      <w:tabs>
        <w:tab w:val="clear" w:pos="4513"/>
        <w:tab w:val="clear" w:pos="9027"/>
      </w:tabs>
      <w:jc w:val="center"/>
    </w:pPr>
    <w:r w:rsidRPr="00516B60">
      <w:t>G/TBT/N/USA/1433</w:t>
    </w:r>
  </w:p>
  <w:p w:rsidR="00516B60" w:rsidRPr="00516B60" w:rsidRDefault="00516B60" w:rsidP="00516B60">
    <w:pPr>
      <w:pStyle w:val="Header"/>
      <w:pBdr>
        <w:bottom w:val="single" w:sz="4" w:space="1" w:color="auto"/>
      </w:pBdr>
      <w:tabs>
        <w:tab w:val="clear" w:pos="4513"/>
        <w:tab w:val="clear" w:pos="9027"/>
      </w:tabs>
      <w:jc w:val="center"/>
    </w:pPr>
  </w:p>
  <w:p w:rsidR="00516B60" w:rsidRPr="00516B60" w:rsidRDefault="00516B60" w:rsidP="00516B60">
    <w:pPr>
      <w:pStyle w:val="Header"/>
      <w:pBdr>
        <w:bottom w:val="single" w:sz="4" w:space="1" w:color="auto"/>
      </w:pBdr>
      <w:tabs>
        <w:tab w:val="clear" w:pos="4513"/>
        <w:tab w:val="clear" w:pos="9027"/>
      </w:tabs>
      <w:jc w:val="center"/>
    </w:pPr>
    <w:r w:rsidRPr="00516B60">
      <w:t xml:space="preserve">- </w:t>
    </w:r>
    <w:r w:rsidRPr="00516B60">
      <w:fldChar w:fldCharType="begin"/>
    </w:r>
    <w:r w:rsidRPr="00516B60">
      <w:instrText xml:space="preserve"> PAGE </w:instrText>
    </w:r>
    <w:r w:rsidRPr="00516B60">
      <w:fldChar w:fldCharType="separate"/>
    </w:r>
    <w:r w:rsidR="00E830AE">
      <w:rPr>
        <w:noProof/>
      </w:rPr>
      <w:t>2</w:t>
    </w:r>
    <w:r w:rsidRPr="00516B60">
      <w:fldChar w:fldCharType="end"/>
    </w:r>
    <w:r w:rsidRPr="00516B60">
      <w:t xml:space="preserve"> -</w:t>
    </w:r>
  </w:p>
  <w:p w:rsidR="009239F7" w:rsidRPr="00516B60" w:rsidRDefault="00E830AE" w:rsidP="00516B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B60" w:rsidRPr="00516B60" w:rsidRDefault="00516B60" w:rsidP="00516B60">
    <w:pPr>
      <w:pStyle w:val="Header"/>
      <w:pBdr>
        <w:bottom w:val="single" w:sz="4" w:space="1" w:color="auto"/>
      </w:pBdr>
      <w:tabs>
        <w:tab w:val="clear" w:pos="4513"/>
        <w:tab w:val="clear" w:pos="9027"/>
      </w:tabs>
      <w:jc w:val="center"/>
    </w:pPr>
    <w:r w:rsidRPr="00516B60">
      <w:t>G/TBT/N/USA/1433</w:t>
    </w:r>
  </w:p>
  <w:p w:rsidR="00516B60" w:rsidRPr="00516B60" w:rsidRDefault="00516B60" w:rsidP="00516B60">
    <w:pPr>
      <w:pStyle w:val="Header"/>
      <w:pBdr>
        <w:bottom w:val="single" w:sz="4" w:space="1" w:color="auto"/>
      </w:pBdr>
      <w:tabs>
        <w:tab w:val="clear" w:pos="4513"/>
        <w:tab w:val="clear" w:pos="9027"/>
      </w:tabs>
      <w:jc w:val="center"/>
    </w:pPr>
  </w:p>
  <w:p w:rsidR="00516B60" w:rsidRPr="00516B60" w:rsidRDefault="00516B60" w:rsidP="00516B60">
    <w:pPr>
      <w:pStyle w:val="Header"/>
      <w:pBdr>
        <w:bottom w:val="single" w:sz="4" w:space="1" w:color="auto"/>
      </w:pBdr>
      <w:tabs>
        <w:tab w:val="clear" w:pos="4513"/>
        <w:tab w:val="clear" w:pos="9027"/>
      </w:tabs>
      <w:jc w:val="center"/>
    </w:pPr>
    <w:r w:rsidRPr="00516B60">
      <w:t xml:space="preserve">- </w:t>
    </w:r>
    <w:r w:rsidRPr="00516B60">
      <w:fldChar w:fldCharType="begin"/>
    </w:r>
    <w:r w:rsidRPr="00516B60">
      <w:instrText xml:space="preserve"> PAGE </w:instrText>
    </w:r>
    <w:r w:rsidRPr="00516B60">
      <w:fldChar w:fldCharType="separate"/>
    </w:r>
    <w:r w:rsidRPr="00516B60">
      <w:rPr>
        <w:noProof/>
      </w:rPr>
      <w:t>2</w:t>
    </w:r>
    <w:r w:rsidRPr="00516B60">
      <w:fldChar w:fldCharType="end"/>
    </w:r>
    <w:r w:rsidRPr="00516B60">
      <w:t xml:space="preserve"> -</w:t>
    </w:r>
  </w:p>
  <w:p w:rsidR="009239F7" w:rsidRPr="00516B60" w:rsidRDefault="00E830AE" w:rsidP="00516B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5BF5" w:rsidTr="008612A9">
      <w:trPr>
        <w:trHeight w:val="240"/>
        <w:jc w:val="center"/>
      </w:trPr>
      <w:tc>
        <w:tcPr>
          <w:tcW w:w="3794" w:type="dxa"/>
          <w:shd w:val="clear" w:color="auto" w:fill="FFFFFF"/>
          <w:tcMar>
            <w:left w:w="108" w:type="dxa"/>
            <w:right w:w="108" w:type="dxa"/>
          </w:tcMar>
          <w:vAlign w:val="center"/>
        </w:tcPr>
        <w:p w:rsidR="00ED54E0" w:rsidRPr="009239F7" w:rsidRDefault="00E830A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16B60" w:rsidP="00B801E9">
          <w:pPr>
            <w:jc w:val="right"/>
            <w:rPr>
              <w:b/>
              <w:color w:val="FF0000"/>
              <w:szCs w:val="16"/>
            </w:rPr>
          </w:pPr>
          <w:r>
            <w:rPr>
              <w:b/>
              <w:color w:val="FF0000"/>
              <w:szCs w:val="16"/>
            </w:rPr>
            <w:t xml:space="preserve"> </w:t>
          </w:r>
        </w:p>
      </w:tc>
    </w:tr>
    <w:bookmarkEnd w:id="23"/>
    <w:tr w:rsidR="003B5BF5" w:rsidTr="008612A9">
      <w:trPr>
        <w:trHeight w:val="213"/>
        <w:jc w:val="center"/>
      </w:trPr>
      <w:tc>
        <w:tcPr>
          <w:tcW w:w="3794" w:type="dxa"/>
          <w:vMerge w:val="restart"/>
          <w:shd w:val="clear" w:color="auto" w:fill="FFFFFF"/>
          <w:tcMar>
            <w:left w:w="0" w:type="dxa"/>
            <w:right w:w="0" w:type="dxa"/>
          </w:tcMar>
        </w:tcPr>
        <w:p w:rsidR="00ED54E0" w:rsidRPr="009239F7" w:rsidRDefault="0021005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830AE" w:rsidP="00B801E9">
          <w:pPr>
            <w:jc w:val="right"/>
            <w:rPr>
              <w:b/>
              <w:szCs w:val="16"/>
            </w:rPr>
          </w:pPr>
        </w:p>
      </w:tc>
    </w:tr>
    <w:tr w:rsidR="003B5BF5" w:rsidTr="008612A9">
      <w:trPr>
        <w:trHeight w:val="868"/>
        <w:jc w:val="center"/>
      </w:trPr>
      <w:tc>
        <w:tcPr>
          <w:tcW w:w="3794" w:type="dxa"/>
          <w:vMerge/>
          <w:shd w:val="clear" w:color="auto" w:fill="FFFFFF"/>
          <w:tcMar>
            <w:left w:w="108" w:type="dxa"/>
            <w:right w:w="108" w:type="dxa"/>
          </w:tcMar>
        </w:tcPr>
        <w:p w:rsidR="00ED54E0" w:rsidRPr="009239F7" w:rsidRDefault="00E830AE" w:rsidP="00B801E9">
          <w:pPr>
            <w:jc w:val="left"/>
            <w:rPr>
              <w:noProof/>
              <w:lang w:eastAsia="en-GB"/>
            </w:rPr>
          </w:pPr>
        </w:p>
      </w:tc>
      <w:tc>
        <w:tcPr>
          <w:tcW w:w="5448" w:type="dxa"/>
          <w:gridSpan w:val="2"/>
          <w:shd w:val="clear" w:color="auto" w:fill="FFFFFF"/>
          <w:tcMar>
            <w:left w:w="108" w:type="dxa"/>
            <w:right w:w="108" w:type="dxa"/>
          </w:tcMar>
        </w:tcPr>
        <w:p w:rsidR="00516B60" w:rsidRDefault="00516B60" w:rsidP="00B801E9">
          <w:pPr>
            <w:jc w:val="right"/>
            <w:rPr>
              <w:b/>
              <w:szCs w:val="16"/>
            </w:rPr>
          </w:pPr>
          <w:bookmarkStart w:id="24" w:name="bmkSymbols"/>
          <w:r>
            <w:rPr>
              <w:b/>
              <w:szCs w:val="16"/>
            </w:rPr>
            <w:t>G/TBT/N/USA/1433</w:t>
          </w:r>
        </w:p>
        <w:bookmarkEnd w:id="24"/>
        <w:p w:rsidR="00ED54E0" w:rsidRPr="009239F7" w:rsidRDefault="00E830AE" w:rsidP="00B801E9">
          <w:pPr>
            <w:jc w:val="right"/>
            <w:rPr>
              <w:b/>
              <w:szCs w:val="16"/>
            </w:rPr>
          </w:pPr>
        </w:p>
      </w:tc>
    </w:tr>
    <w:tr w:rsidR="003B5BF5" w:rsidTr="008612A9">
      <w:trPr>
        <w:trHeight w:val="240"/>
        <w:jc w:val="center"/>
      </w:trPr>
      <w:tc>
        <w:tcPr>
          <w:tcW w:w="3794" w:type="dxa"/>
          <w:vMerge/>
          <w:shd w:val="clear" w:color="auto" w:fill="FFFFFF"/>
          <w:tcMar>
            <w:left w:w="108" w:type="dxa"/>
            <w:right w:w="108" w:type="dxa"/>
          </w:tcMar>
          <w:vAlign w:val="center"/>
        </w:tcPr>
        <w:p w:rsidR="00ED54E0" w:rsidRPr="009239F7" w:rsidRDefault="00E830AE" w:rsidP="00B801E9"/>
      </w:tc>
      <w:tc>
        <w:tcPr>
          <w:tcW w:w="5448" w:type="dxa"/>
          <w:gridSpan w:val="2"/>
          <w:shd w:val="clear" w:color="auto" w:fill="FFFFFF"/>
          <w:tcMar>
            <w:left w:w="108" w:type="dxa"/>
            <w:right w:w="108" w:type="dxa"/>
          </w:tcMar>
          <w:vAlign w:val="center"/>
        </w:tcPr>
        <w:p w:rsidR="00ED54E0" w:rsidRPr="009239F7" w:rsidRDefault="004D632B" w:rsidP="00B801E9">
          <w:pPr>
            <w:jc w:val="right"/>
            <w:rPr>
              <w:szCs w:val="16"/>
            </w:rPr>
          </w:pPr>
          <w:bookmarkStart w:id="25" w:name="spsDateDistribution"/>
          <w:bookmarkStart w:id="26" w:name="bmkDate"/>
          <w:bookmarkEnd w:id="25"/>
          <w:bookmarkEnd w:id="26"/>
          <w:r>
            <w:rPr>
              <w:szCs w:val="16"/>
            </w:rPr>
            <w:t>17 December 2018</w:t>
          </w:r>
        </w:p>
      </w:tc>
    </w:tr>
    <w:tr w:rsidR="003B5B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6B60" w:rsidP="0097650D">
          <w:pPr>
            <w:jc w:val="left"/>
            <w:rPr>
              <w:b/>
            </w:rPr>
          </w:pPr>
          <w:bookmarkStart w:id="27" w:name="bmkSerial"/>
          <w:r w:rsidRPr="002F6A28">
            <w:rPr>
              <w:color w:val="FF0000"/>
              <w:szCs w:val="16"/>
            </w:rPr>
            <w:t>(</w:t>
          </w:r>
          <w:bookmarkStart w:id="28" w:name="spsSerialNumber"/>
          <w:bookmarkEnd w:id="28"/>
          <w:r w:rsidR="004D632B">
            <w:rPr>
              <w:color w:val="FF0000"/>
              <w:szCs w:val="16"/>
            </w:rPr>
            <w:t>18-</w:t>
          </w:r>
          <w:r w:rsidR="00E830AE">
            <w:rPr>
              <w:color w:val="FF0000"/>
              <w:szCs w:val="16"/>
            </w:rPr>
            <w:t>7973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16B6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830A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830AE">
            <w:rPr>
              <w:bCs/>
              <w:noProof/>
              <w:szCs w:val="16"/>
            </w:rPr>
            <w:t>2</w:t>
          </w:r>
          <w:r w:rsidRPr="002F6A28">
            <w:rPr>
              <w:bCs/>
              <w:szCs w:val="16"/>
            </w:rPr>
            <w:fldChar w:fldCharType="end"/>
          </w:r>
          <w:bookmarkEnd w:id="29"/>
        </w:p>
      </w:tc>
    </w:tr>
    <w:tr w:rsidR="003B5B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16B6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16B60" w:rsidP="00B801E9">
          <w:pPr>
            <w:jc w:val="right"/>
            <w:rPr>
              <w:bCs/>
              <w:szCs w:val="18"/>
            </w:rPr>
          </w:pPr>
          <w:bookmarkStart w:id="31" w:name="bmkLanguage"/>
          <w:r>
            <w:rPr>
              <w:bCs/>
              <w:szCs w:val="18"/>
            </w:rPr>
            <w:t>Original: English</w:t>
          </w:r>
          <w:bookmarkEnd w:id="31"/>
        </w:p>
      </w:tc>
    </w:tr>
  </w:tbl>
  <w:p w:rsidR="00ED54E0" w:rsidRPr="002F6A28" w:rsidRDefault="00E8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AE42AA">
      <w:start w:val="1"/>
      <w:numFmt w:val="decimal"/>
      <w:pStyle w:val="SummaryText"/>
      <w:lvlText w:val="%1."/>
      <w:lvlJc w:val="left"/>
      <w:pPr>
        <w:ind w:left="360" w:hanging="360"/>
      </w:pPr>
    </w:lvl>
    <w:lvl w:ilvl="1" w:tplc="D4EA9290" w:tentative="1">
      <w:start w:val="1"/>
      <w:numFmt w:val="lowerLetter"/>
      <w:lvlText w:val="%2."/>
      <w:lvlJc w:val="left"/>
      <w:pPr>
        <w:ind w:left="1080" w:hanging="360"/>
      </w:pPr>
    </w:lvl>
    <w:lvl w:ilvl="2" w:tplc="249A82EE" w:tentative="1">
      <w:start w:val="1"/>
      <w:numFmt w:val="lowerRoman"/>
      <w:lvlText w:val="%3."/>
      <w:lvlJc w:val="right"/>
      <w:pPr>
        <w:ind w:left="1800" w:hanging="180"/>
      </w:pPr>
    </w:lvl>
    <w:lvl w:ilvl="3" w:tplc="60ECBF1A" w:tentative="1">
      <w:start w:val="1"/>
      <w:numFmt w:val="decimal"/>
      <w:lvlText w:val="%4."/>
      <w:lvlJc w:val="left"/>
      <w:pPr>
        <w:ind w:left="2520" w:hanging="360"/>
      </w:pPr>
    </w:lvl>
    <w:lvl w:ilvl="4" w:tplc="D360BA00" w:tentative="1">
      <w:start w:val="1"/>
      <w:numFmt w:val="lowerLetter"/>
      <w:lvlText w:val="%5."/>
      <w:lvlJc w:val="left"/>
      <w:pPr>
        <w:ind w:left="3240" w:hanging="360"/>
      </w:pPr>
    </w:lvl>
    <w:lvl w:ilvl="5" w:tplc="28D035B8" w:tentative="1">
      <w:start w:val="1"/>
      <w:numFmt w:val="lowerRoman"/>
      <w:lvlText w:val="%6."/>
      <w:lvlJc w:val="right"/>
      <w:pPr>
        <w:ind w:left="3960" w:hanging="180"/>
      </w:pPr>
    </w:lvl>
    <w:lvl w:ilvl="6" w:tplc="47C6C2B4" w:tentative="1">
      <w:start w:val="1"/>
      <w:numFmt w:val="decimal"/>
      <w:lvlText w:val="%7."/>
      <w:lvlJc w:val="left"/>
      <w:pPr>
        <w:ind w:left="4680" w:hanging="360"/>
      </w:pPr>
    </w:lvl>
    <w:lvl w:ilvl="7" w:tplc="10EEEA16" w:tentative="1">
      <w:start w:val="1"/>
      <w:numFmt w:val="lowerLetter"/>
      <w:lvlText w:val="%8."/>
      <w:lvlJc w:val="left"/>
      <w:pPr>
        <w:ind w:left="5400" w:hanging="360"/>
      </w:pPr>
    </w:lvl>
    <w:lvl w:ilvl="8" w:tplc="01F8DC1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AEA9FC2">
      <w:start w:val="1"/>
      <w:numFmt w:val="bullet"/>
      <w:lvlText w:val=""/>
      <w:lvlJc w:val="left"/>
      <w:pPr>
        <w:tabs>
          <w:tab w:val="num" w:pos="720"/>
        </w:tabs>
        <w:ind w:left="720" w:hanging="360"/>
      </w:pPr>
      <w:rPr>
        <w:rFonts w:ascii="Symbol" w:hAnsi="Symbol"/>
      </w:rPr>
    </w:lvl>
    <w:lvl w:ilvl="1" w:tplc="82DA86C0">
      <w:start w:val="1"/>
      <w:numFmt w:val="bullet"/>
      <w:lvlText w:val="o"/>
      <w:lvlJc w:val="left"/>
      <w:pPr>
        <w:tabs>
          <w:tab w:val="num" w:pos="1440"/>
        </w:tabs>
        <w:ind w:left="1440" w:hanging="360"/>
      </w:pPr>
      <w:rPr>
        <w:rFonts w:ascii="Courier New" w:hAnsi="Courier New"/>
      </w:rPr>
    </w:lvl>
    <w:lvl w:ilvl="2" w:tplc="F0D01BE6">
      <w:start w:val="1"/>
      <w:numFmt w:val="bullet"/>
      <w:lvlText w:val=""/>
      <w:lvlJc w:val="left"/>
      <w:pPr>
        <w:tabs>
          <w:tab w:val="num" w:pos="2160"/>
        </w:tabs>
        <w:ind w:left="2160" w:hanging="360"/>
      </w:pPr>
      <w:rPr>
        <w:rFonts w:ascii="Wingdings" w:hAnsi="Wingdings"/>
      </w:rPr>
    </w:lvl>
    <w:lvl w:ilvl="3" w:tplc="A5E828A8">
      <w:start w:val="1"/>
      <w:numFmt w:val="bullet"/>
      <w:lvlText w:val=""/>
      <w:lvlJc w:val="left"/>
      <w:pPr>
        <w:tabs>
          <w:tab w:val="num" w:pos="2880"/>
        </w:tabs>
        <w:ind w:left="2880" w:hanging="360"/>
      </w:pPr>
      <w:rPr>
        <w:rFonts w:ascii="Symbol" w:hAnsi="Symbol"/>
      </w:rPr>
    </w:lvl>
    <w:lvl w:ilvl="4" w:tplc="364096D4">
      <w:start w:val="1"/>
      <w:numFmt w:val="bullet"/>
      <w:lvlText w:val="o"/>
      <w:lvlJc w:val="left"/>
      <w:pPr>
        <w:tabs>
          <w:tab w:val="num" w:pos="3600"/>
        </w:tabs>
        <w:ind w:left="3600" w:hanging="360"/>
      </w:pPr>
      <w:rPr>
        <w:rFonts w:ascii="Courier New" w:hAnsi="Courier New"/>
      </w:rPr>
    </w:lvl>
    <w:lvl w:ilvl="5" w:tplc="C136C6EE">
      <w:start w:val="1"/>
      <w:numFmt w:val="bullet"/>
      <w:lvlText w:val=""/>
      <w:lvlJc w:val="left"/>
      <w:pPr>
        <w:tabs>
          <w:tab w:val="num" w:pos="4320"/>
        </w:tabs>
        <w:ind w:left="4320" w:hanging="360"/>
      </w:pPr>
      <w:rPr>
        <w:rFonts w:ascii="Wingdings" w:hAnsi="Wingdings"/>
      </w:rPr>
    </w:lvl>
    <w:lvl w:ilvl="6" w:tplc="45C063D6">
      <w:start w:val="1"/>
      <w:numFmt w:val="bullet"/>
      <w:lvlText w:val=""/>
      <w:lvlJc w:val="left"/>
      <w:pPr>
        <w:tabs>
          <w:tab w:val="num" w:pos="5040"/>
        </w:tabs>
        <w:ind w:left="5040" w:hanging="360"/>
      </w:pPr>
      <w:rPr>
        <w:rFonts w:ascii="Symbol" w:hAnsi="Symbol"/>
      </w:rPr>
    </w:lvl>
    <w:lvl w:ilvl="7" w:tplc="94E0F0C8">
      <w:start w:val="1"/>
      <w:numFmt w:val="bullet"/>
      <w:lvlText w:val="o"/>
      <w:lvlJc w:val="left"/>
      <w:pPr>
        <w:tabs>
          <w:tab w:val="num" w:pos="5760"/>
        </w:tabs>
        <w:ind w:left="5760" w:hanging="360"/>
      </w:pPr>
      <w:rPr>
        <w:rFonts w:ascii="Courier New" w:hAnsi="Courier New"/>
      </w:rPr>
    </w:lvl>
    <w:lvl w:ilvl="8" w:tplc="DF22BA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F5"/>
    <w:rsid w:val="0021005C"/>
    <w:rsid w:val="003B5BF5"/>
    <w:rsid w:val="004D632B"/>
    <w:rsid w:val="00516B60"/>
    <w:rsid w:val="00D14765"/>
    <w:rsid w:val="00E8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B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645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2186</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2018-12-17T12:20:00Z</dcterms:created>
  <dcterms:modified xsi:type="dcterms:W3CDTF">2018-12-17T15:05:00Z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G/TBT/N/USA/1433</vt:lpwstr>
  </property>
</Properties>
</file>