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957B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C092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B957B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3" w:name="sps2a"/>
            <w:bookmarkEnd w:id="3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nutritional fortifier Hemin</w:t>
            </w:r>
            <w:bookmarkStart w:id="4" w:name="sps3a"/>
            <w:bookmarkEnd w:id="4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957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957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Nutritional Fortifier Hemin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EA4725" w:rsidRPr="00441372" w:rsidRDefault="00993A4B" w:rsidP="00441372">
            <w:pPr>
              <w:spacing w:after="120"/>
            </w:pPr>
            <w:hyperlink r:id="rId7" w:tgtFrame="_blank" w:history="1">
              <w:r w:rsidR="00B957B3">
                <w:rPr>
                  <w:color w:val="0000FF"/>
                  <w:u w:val="single"/>
                </w:rPr>
                <w:t>https://members.wto.org/crnattachments/2019/SPS/CHN/19_0074_00_x.pdf</w:t>
              </w:r>
            </w:hyperlink>
            <w:bookmarkStart w:id="12" w:name="sps5d"/>
            <w:bookmarkEnd w:id="12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standard applies to related food nutritional fortifier hemin which </w:t>
            </w:r>
            <w:r w:rsidR="00097CBD">
              <w:t xml:space="preserve">is </w:t>
            </w:r>
            <w:r>
              <w:t>obtained from the acetic acid reaction of animal's blood that</w:t>
            </w:r>
            <w:r w:rsidR="00863E65">
              <w:t xml:space="preserve"> </w:t>
            </w:r>
            <w:r>
              <w:t>passed inspection and quarantine. The product is used as nutritional fortifier in food producing and processing.</w:t>
            </w:r>
            <w:bookmarkStart w:id="13" w:name="sps6a"/>
            <w:bookmarkEnd w:id="13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957B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957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957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957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957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957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957B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B957B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B957B3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B957B3" w:rsidP="00B957B3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B957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57B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B957B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FC092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57B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57B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993A4B" w:rsidP="00441372"/>
    <w:sectPr w:rsidR="007141CF" w:rsidRPr="00441372" w:rsidSect="00D66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51" w:rsidRDefault="00B957B3">
      <w:r>
        <w:separator/>
      </w:r>
    </w:p>
  </w:endnote>
  <w:endnote w:type="continuationSeparator" w:id="0">
    <w:p w:rsidR="007E0551" w:rsidRDefault="00B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6BFD" w:rsidRDefault="00D66BFD" w:rsidP="00D66B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6BFD" w:rsidRDefault="00D66BFD" w:rsidP="00D66B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957B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51" w:rsidRDefault="00B957B3">
      <w:r>
        <w:separator/>
      </w:r>
    </w:p>
  </w:footnote>
  <w:footnote w:type="continuationSeparator" w:id="0">
    <w:p w:rsidR="007E0551" w:rsidRDefault="00B9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BFD" w:rsidRPr="00D66BFD" w:rsidRDefault="00D66BFD" w:rsidP="00D66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BFD">
      <w:t>G/SPS/N/CHN/1121</w:t>
    </w:r>
  </w:p>
  <w:p w:rsidR="00D66BFD" w:rsidRPr="00D66BFD" w:rsidRDefault="00D66BFD" w:rsidP="00D66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6BFD" w:rsidRPr="00D66BFD" w:rsidRDefault="00D66BFD" w:rsidP="00D66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BFD">
      <w:t xml:space="preserve">- </w:t>
    </w:r>
    <w:r w:rsidRPr="00D66BFD">
      <w:fldChar w:fldCharType="begin"/>
    </w:r>
    <w:r w:rsidRPr="00D66BFD">
      <w:instrText xml:space="preserve"> PAGE </w:instrText>
    </w:r>
    <w:r w:rsidRPr="00D66BFD">
      <w:fldChar w:fldCharType="separate"/>
    </w:r>
    <w:r w:rsidR="00993A4B">
      <w:rPr>
        <w:noProof/>
      </w:rPr>
      <w:t>2</w:t>
    </w:r>
    <w:r w:rsidRPr="00D66BFD">
      <w:fldChar w:fldCharType="end"/>
    </w:r>
    <w:r w:rsidRPr="00D66BFD">
      <w:t xml:space="preserve"> -</w:t>
    </w:r>
  </w:p>
  <w:p w:rsidR="00EA4725" w:rsidRPr="00D66BFD" w:rsidRDefault="00993A4B" w:rsidP="00D66B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BFD" w:rsidRPr="00D66BFD" w:rsidRDefault="00D66BFD" w:rsidP="00D66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BFD">
      <w:t>G/SPS/N/CHN/1121</w:t>
    </w:r>
  </w:p>
  <w:p w:rsidR="00D66BFD" w:rsidRPr="00D66BFD" w:rsidRDefault="00D66BFD" w:rsidP="00D66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6BFD" w:rsidRPr="00D66BFD" w:rsidRDefault="00D66BFD" w:rsidP="00D66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BFD">
      <w:t xml:space="preserve">- </w:t>
    </w:r>
    <w:r w:rsidRPr="00D66BFD">
      <w:fldChar w:fldCharType="begin"/>
    </w:r>
    <w:r w:rsidRPr="00D66BFD">
      <w:instrText xml:space="preserve"> PAGE </w:instrText>
    </w:r>
    <w:r w:rsidRPr="00D66BFD">
      <w:fldChar w:fldCharType="separate"/>
    </w:r>
    <w:r w:rsidRPr="00D66BFD">
      <w:rPr>
        <w:noProof/>
      </w:rPr>
      <w:t>2</w:t>
    </w:r>
    <w:r w:rsidRPr="00D66BFD">
      <w:fldChar w:fldCharType="end"/>
    </w:r>
    <w:r w:rsidRPr="00D66BFD">
      <w:t xml:space="preserve"> -</w:t>
    </w:r>
  </w:p>
  <w:p w:rsidR="00EA4725" w:rsidRPr="00D66BFD" w:rsidRDefault="00993A4B" w:rsidP="00D66B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092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3A4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6B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C092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66BF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3A4B" w:rsidP="00422B6F">
          <w:pPr>
            <w:jc w:val="right"/>
            <w:rPr>
              <w:b/>
              <w:szCs w:val="16"/>
            </w:rPr>
          </w:pPr>
        </w:p>
      </w:tc>
    </w:tr>
    <w:tr w:rsidR="00FC092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3A4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6BFD" w:rsidRDefault="00D66BF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G/SPS/N/CHN/1121</w:t>
          </w:r>
        </w:p>
        <w:bookmarkEnd w:id="47"/>
        <w:p w:rsidR="00656ABC" w:rsidRPr="00EA4725" w:rsidRDefault="00993A4B" w:rsidP="00656ABC">
          <w:pPr>
            <w:jc w:val="right"/>
            <w:rPr>
              <w:b/>
              <w:szCs w:val="16"/>
            </w:rPr>
          </w:pPr>
        </w:p>
      </w:tc>
    </w:tr>
    <w:tr w:rsidR="00FC092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3A4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57B3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FC092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57B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0278E">
            <w:rPr>
              <w:color w:val="FF0000"/>
              <w:szCs w:val="16"/>
            </w:rPr>
            <w:t>19-</w:t>
          </w:r>
          <w:r w:rsidR="00993A4B">
            <w:rPr>
              <w:color w:val="FF0000"/>
              <w:szCs w:val="16"/>
            </w:rPr>
            <w:t>0046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57B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3A4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3A4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C092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66BF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66BF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93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8A4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4C79B8" w:tentative="1">
      <w:start w:val="1"/>
      <w:numFmt w:val="lowerLetter"/>
      <w:lvlText w:val="%2."/>
      <w:lvlJc w:val="left"/>
      <w:pPr>
        <w:ind w:left="1080" w:hanging="360"/>
      </w:pPr>
    </w:lvl>
    <w:lvl w:ilvl="2" w:tplc="2570A05A" w:tentative="1">
      <w:start w:val="1"/>
      <w:numFmt w:val="lowerRoman"/>
      <w:lvlText w:val="%3."/>
      <w:lvlJc w:val="right"/>
      <w:pPr>
        <w:ind w:left="1800" w:hanging="180"/>
      </w:pPr>
    </w:lvl>
    <w:lvl w:ilvl="3" w:tplc="29E6D520" w:tentative="1">
      <w:start w:val="1"/>
      <w:numFmt w:val="decimal"/>
      <w:lvlText w:val="%4."/>
      <w:lvlJc w:val="left"/>
      <w:pPr>
        <w:ind w:left="2520" w:hanging="360"/>
      </w:pPr>
    </w:lvl>
    <w:lvl w:ilvl="4" w:tplc="DF0EDC1A" w:tentative="1">
      <w:start w:val="1"/>
      <w:numFmt w:val="lowerLetter"/>
      <w:lvlText w:val="%5."/>
      <w:lvlJc w:val="left"/>
      <w:pPr>
        <w:ind w:left="3240" w:hanging="360"/>
      </w:pPr>
    </w:lvl>
    <w:lvl w:ilvl="5" w:tplc="72A21D56" w:tentative="1">
      <w:start w:val="1"/>
      <w:numFmt w:val="lowerRoman"/>
      <w:lvlText w:val="%6."/>
      <w:lvlJc w:val="right"/>
      <w:pPr>
        <w:ind w:left="3960" w:hanging="180"/>
      </w:pPr>
    </w:lvl>
    <w:lvl w:ilvl="6" w:tplc="AF8883B4" w:tentative="1">
      <w:start w:val="1"/>
      <w:numFmt w:val="decimal"/>
      <w:lvlText w:val="%7."/>
      <w:lvlJc w:val="left"/>
      <w:pPr>
        <w:ind w:left="4680" w:hanging="360"/>
      </w:pPr>
    </w:lvl>
    <w:lvl w:ilvl="7" w:tplc="267A9A4A" w:tentative="1">
      <w:start w:val="1"/>
      <w:numFmt w:val="lowerLetter"/>
      <w:lvlText w:val="%8."/>
      <w:lvlJc w:val="left"/>
      <w:pPr>
        <w:ind w:left="5400" w:hanging="360"/>
      </w:pPr>
    </w:lvl>
    <w:lvl w:ilvl="8" w:tplc="97CCD2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E"/>
    <w:rsid w:val="00097CBD"/>
    <w:rsid w:val="00214342"/>
    <w:rsid w:val="0030278E"/>
    <w:rsid w:val="005A720B"/>
    <w:rsid w:val="007E0551"/>
    <w:rsid w:val="00863E65"/>
    <w:rsid w:val="00993A4B"/>
    <w:rsid w:val="00B957B3"/>
    <w:rsid w:val="00BC7AA7"/>
    <w:rsid w:val="00D66BFD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C3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007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2197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2019-01-04T10:23:00Z</dcterms:created>
  <dcterms:modified xsi:type="dcterms:W3CDTF">2019-01-04T11:17:00Z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G/SPS/N/CHN/1121</vt:lpwstr>
  </property>
</Properties>
</file>